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038F" w14:textId="7071C42D" w:rsidR="00A150FD" w:rsidRDefault="00A150FD" w:rsidP="00A150FD">
      <w:pPr>
        <w:pStyle w:val="paragraph"/>
        <w:spacing w:before="0" w:beforeAutospacing="0" w:after="0" w:afterAutospacing="0"/>
        <w:jc w:val="center"/>
        <w:textAlignment w:val="baseline"/>
        <w:rPr>
          <w:rFonts w:ascii="Poppins" w:eastAsia="Poppins" w:hAnsi="Poppins" w:cs="Poppins"/>
          <w:b/>
          <w:bCs/>
          <w:color w:val="104E43"/>
          <w:sz w:val="32"/>
          <w:szCs w:val="32"/>
          <w:lang w:eastAsia="en-US"/>
        </w:rPr>
      </w:pPr>
      <w:r w:rsidRPr="00A150FD">
        <w:rPr>
          <w:rFonts w:ascii="Poppins" w:eastAsia="Poppins" w:hAnsi="Poppins" w:cs="Poppins"/>
          <w:b/>
          <w:bCs/>
          <w:color w:val="104E43"/>
          <w:sz w:val="32"/>
          <w:szCs w:val="32"/>
          <w:lang w:eastAsia="en-US"/>
        </w:rPr>
        <w:t>VicHealth’s Vaping Prevention Grants: building place-based action and evidence with Victorian communities 2024-2025</w:t>
      </w:r>
    </w:p>
    <w:p w14:paraId="5DE2D282" w14:textId="77777777" w:rsidR="00A150FD" w:rsidRPr="00A150FD" w:rsidRDefault="00A150FD" w:rsidP="00A150FD">
      <w:pPr>
        <w:pStyle w:val="paragraph"/>
        <w:spacing w:before="0" w:beforeAutospacing="0" w:after="0" w:afterAutospacing="0"/>
        <w:jc w:val="center"/>
        <w:textAlignment w:val="baseline"/>
        <w:rPr>
          <w:rFonts w:ascii="Poppins" w:eastAsia="Poppins" w:hAnsi="Poppins" w:cs="Poppins"/>
          <w:b/>
          <w:bCs/>
          <w:color w:val="104E43"/>
          <w:sz w:val="32"/>
          <w:szCs w:val="32"/>
          <w:lang w:eastAsia="en-US"/>
        </w:rPr>
      </w:pPr>
    </w:p>
    <w:p w14:paraId="7D6E8D64" w14:textId="77777777" w:rsidR="00A150FD" w:rsidRPr="00A150FD" w:rsidRDefault="00A150FD" w:rsidP="00A150FD">
      <w:pPr>
        <w:pStyle w:val="paragraph"/>
        <w:spacing w:before="0" w:beforeAutospacing="0" w:after="0" w:afterAutospacing="0"/>
        <w:jc w:val="center"/>
        <w:textAlignment w:val="baseline"/>
        <w:rPr>
          <w:rFonts w:ascii="Poppins" w:eastAsia="Poppins" w:hAnsi="Poppins" w:cs="Poppins"/>
          <w:b/>
          <w:bCs/>
          <w:color w:val="104E43"/>
          <w:sz w:val="32"/>
          <w:szCs w:val="32"/>
          <w:lang w:eastAsia="en-US"/>
        </w:rPr>
      </w:pPr>
      <w:r w:rsidRPr="00A150FD">
        <w:rPr>
          <w:rFonts w:ascii="Poppins" w:eastAsia="Poppins" w:hAnsi="Poppins" w:cs="Poppins"/>
          <w:b/>
          <w:bCs/>
          <w:color w:val="104E43"/>
          <w:sz w:val="32"/>
          <w:szCs w:val="32"/>
          <w:lang w:eastAsia="en-US"/>
        </w:rPr>
        <w:t>Grant Application Guidelines  </w:t>
      </w:r>
    </w:p>
    <w:p w14:paraId="203ED64D" w14:textId="77777777" w:rsidR="00A150FD" w:rsidRDefault="00A150FD" w:rsidP="00A97D3C">
      <w:pPr>
        <w:rPr>
          <w:rFonts w:ascii="Poppins" w:eastAsia="Poppins" w:hAnsi="Poppins" w:cs="Poppins"/>
          <w:sz w:val="20"/>
          <w:szCs w:val="20"/>
        </w:rPr>
      </w:pPr>
    </w:p>
    <w:p w14:paraId="113F1DA1" w14:textId="6172FF74" w:rsidR="2FC2605B" w:rsidRDefault="2FC2605B" w:rsidP="2FC2605B">
      <w:pPr>
        <w:rPr>
          <w:rFonts w:ascii="Poppins" w:eastAsia="Poppins" w:hAnsi="Poppins" w:cs="Poppins"/>
          <w:sz w:val="20"/>
          <w:szCs w:val="20"/>
        </w:rPr>
      </w:pPr>
    </w:p>
    <w:p w14:paraId="17EC94FD" w14:textId="232A36D2" w:rsidR="00A150FD" w:rsidRPr="00A150FD" w:rsidRDefault="00F73ED3" w:rsidP="00F73ED3">
      <w:pPr>
        <w:rPr>
          <w:rFonts w:ascii="Poppins" w:eastAsia="Poppins" w:hAnsi="Poppins" w:cs="Poppins"/>
          <w:b/>
          <w:bCs/>
        </w:rPr>
      </w:pPr>
      <w:r w:rsidRPr="00F73ED3">
        <w:rPr>
          <w:rFonts w:ascii="Poppins" w:eastAsia="Poppins" w:hAnsi="Poppins" w:cs="Poppins"/>
          <w:b/>
          <w:bCs/>
        </w:rPr>
        <w:t xml:space="preserve">1. </w:t>
      </w:r>
      <w:r w:rsidR="00A150FD" w:rsidRPr="00A150FD">
        <w:rPr>
          <w:rFonts w:ascii="Poppins" w:eastAsia="Poppins" w:hAnsi="Poppins" w:cs="Poppins"/>
          <w:b/>
          <w:bCs/>
        </w:rPr>
        <w:t>About this Grant Round </w:t>
      </w:r>
    </w:p>
    <w:p w14:paraId="6A1C691A"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 xml:space="preserve">VicHealth’s Vaping Prevention Grants will fund Victorian Councils to support their communities to develop and accelerate place-based approaches that </w:t>
      </w:r>
      <w:r w:rsidRPr="00A150FD">
        <w:rPr>
          <w:rFonts w:ascii="Poppins" w:eastAsia="Times New Roman" w:hAnsi="Poppins" w:cs="Poppins"/>
          <w:color w:val="000000"/>
          <w:sz w:val="20"/>
          <w:szCs w:val="20"/>
          <w:lang w:val="en-US" w:eastAsia="en-AU"/>
        </w:rPr>
        <w:t xml:space="preserve">reduce or prevent the uptake of </w:t>
      </w:r>
      <w:r w:rsidRPr="00A150FD">
        <w:rPr>
          <w:rFonts w:ascii="Poppins" w:eastAsia="Times New Roman" w:hAnsi="Poppins" w:cs="Poppins"/>
          <w:sz w:val="20"/>
          <w:szCs w:val="20"/>
          <w:lang w:val="en-US" w:eastAsia="en-AU"/>
        </w:rPr>
        <w:t>vaping among young people (aged 10 to 25) in 3-4 Victorian regions.</w:t>
      </w:r>
      <w:r w:rsidRPr="00A150FD">
        <w:rPr>
          <w:rFonts w:ascii="Poppins" w:eastAsia="Times New Roman" w:hAnsi="Poppins" w:cs="Poppins"/>
          <w:sz w:val="20"/>
          <w:szCs w:val="20"/>
          <w:lang w:eastAsia="en-AU"/>
        </w:rPr>
        <w:t> </w:t>
      </w:r>
    </w:p>
    <w:p w14:paraId="5EF8F751"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 </w:t>
      </w:r>
    </w:p>
    <w:p w14:paraId="1034B559" w14:textId="16992971" w:rsidR="00A150FD" w:rsidRPr="00A150FD" w:rsidRDefault="00A150FD" w:rsidP="00A150FD">
      <w:pPr>
        <w:textAlignment w:val="baseline"/>
        <w:rPr>
          <w:rFonts w:ascii="Poppins" w:eastAsia="Times New Roman" w:hAnsi="Poppins" w:cs="Poppins"/>
          <w:sz w:val="20"/>
          <w:szCs w:val="20"/>
          <w:lang w:eastAsia="en-AU"/>
        </w:rPr>
      </w:pPr>
      <w:r w:rsidRPr="24C66E76">
        <w:rPr>
          <w:rFonts w:ascii="Poppins" w:eastAsia="Times New Roman" w:hAnsi="Poppins" w:cs="Poppins"/>
          <w:color w:val="000000" w:themeColor="text1"/>
          <w:sz w:val="20"/>
          <w:szCs w:val="20"/>
          <w:lang w:eastAsia="en-AU"/>
        </w:rPr>
        <w:t>Place-based approaches are initiatives led by communities that are tailored to their local circumstances</w:t>
      </w:r>
      <w:r w:rsidR="143ABC1B" w:rsidRPr="24C66E76">
        <w:rPr>
          <w:rFonts w:ascii="Poppins" w:eastAsia="Times New Roman" w:hAnsi="Poppins" w:cs="Poppins"/>
          <w:color w:val="000000" w:themeColor="text1"/>
          <w:sz w:val="20"/>
          <w:szCs w:val="20"/>
          <w:lang w:eastAsia="en-AU"/>
        </w:rPr>
        <w:t>.</w:t>
      </w:r>
      <w:r w:rsidRPr="24C66E76">
        <w:rPr>
          <w:rFonts w:ascii="Poppins" w:eastAsia="Times New Roman" w:hAnsi="Poppins" w:cs="Poppins"/>
          <w:color w:val="000000" w:themeColor="text1"/>
          <w:sz w:val="20"/>
          <w:szCs w:val="20"/>
          <w:lang w:eastAsia="en-AU"/>
        </w:rPr>
        <w:t xml:space="preserve"> They are a collaborative approach delivered in a defined geographic location, characterised by partnerships and shared design, stewardship, and accountability for outcomes and impact. While various place-based methodologies can be used, ‘collective impact’ is the most adopted methodology for place-based initiatives in Victoria. </w:t>
      </w:r>
    </w:p>
    <w:p w14:paraId="511DBF6B"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 </w:t>
      </w:r>
    </w:p>
    <w:p w14:paraId="7D454C86" w14:textId="7BE052BE" w:rsidR="00A150FD" w:rsidRPr="00F73ED3" w:rsidRDefault="00A150FD" w:rsidP="00A150FD">
      <w:pPr>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Projects funded through this grant round must therefore follow collective impact </w:t>
      </w:r>
      <w:r w:rsidR="01B36FFD" w:rsidRPr="1EE5B7B0">
        <w:rPr>
          <w:rFonts w:ascii="Poppins" w:eastAsia="Times New Roman" w:hAnsi="Poppins" w:cs="Poppins"/>
          <w:sz w:val="20"/>
          <w:szCs w:val="20"/>
          <w:lang w:val="en-US" w:eastAsia="en-AU"/>
        </w:rPr>
        <w:t>methodology,</w:t>
      </w:r>
      <w:r w:rsidRPr="1EE5B7B0">
        <w:rPr>
          <w:rFonts w:ascii="Poppins" w:eastAsia="Times New Roman" w:hAnsi="Poppins" w:cs="Poppins"/>
          <w:sz w:val="20"/>
          <w:szCs w:val="20"/>
          <w:lang w:val="en-US" w:eastAsia="en-AU"/>
        </w:rPr>
        <w:t xml:space="preserve"> demonstrating collaboration between a wide range of cross-sector stakeholders. Councils are expected to work in partnership with key stakeholders, </w:t>
      </w:r>
      <w:proofErr w:type="spellStart"/>
      <w:r w:rsidRPr="1EE5B7B0">
        <w:rPr>
          <w:rFonts w:ascii="Poppins" w:eastAsia="Times New Roman" w:hAnsi="Poppins" w:cs="Poppins"/>
          <w:sz w:val="20"/>
          <w:szCs w:val="20"/>
          <w:lang w:val="en-US" w:eastAsia="en-AU"/>
        </w:rPr>
        <w:t>neighbouring</w:t>
      </w:r>
      <w:proofErr w:type="spellEnd"/>
      <w:r w:rsidRPr="1EE5B7B0">
        <w:rPr>
          <w:rFonts w:ascii="Poppins" w:eastAsia="Times New Roman" w:hAnsi="Poppins" w:cs="Poppins"/>
          <w:sz w:val="20"/>
          <w:szCs w:val="20"/>
          <w:lang w:val="en-US" w:eastAsia="en-AU"/>
        </w:rPr>
        <w:t xml:space="preserve"> Councils, and/or other appropriate local agencies (e.g. Local Public Health Units, Community Health agencies, Aboriginal Community Controlled </w:t>
      </w:r>
      <w:proofErr w:type="spellStart"/>
      <w:r w:rsidRPr="1EE5B7B0">
        <w:rPr>
          <w:rFonts w:ascii="Poppins" w:eastAsia="Times New Roman" w:hAnsi="Poppins" w:cs="Poppins"/>
          <w:sz w:val="20"/>
          <w:szCs w:val="20"/>
          <w:lang w:val="en-US" w:eastAsia="en-AU"/>
        </w:rPr>
        <w:t>organisations</w:t>
      </w:r>
      <w:proofErr w:type="spellEnd"/>
      <w:r w:rsidRPr="1EE5B7B0">
        <w:rPr>
          <w:rFonts w:ascii="Poppins" w:eastAsia="Times New Roman" w:hAnsi="Poppins" w:cs="Poppins"/>
          <w:sz w:val="20"/>
          <w:szCs w:val="20"/>
          <w:lang w:val="en-US" w:eastAsia="en-AU"/>
        </w:rPr>
        <w:t>, Regional Sport Assemblies, schools, sports clubs etc.) throughout development and implementation. </w:t>
      </w:r>
      <w:r w:rsidRPr="1EE5B7B0">
        <w:rPr>
          <w:rFonts w:ascii="Poppins" w:eastAsia="Times New Roman" w:hAnsi="Poppins" w:cs="Poppins"/>
          <w:sz w:val="20"/>
          <w:szCs w:val="20"/>
          <w:lang w:eastAsia="en-AU"/>
        </w:rPr>
        <w:t> </w:t>
      </w:r>
    </w:p>
    <w:p w14:paraId="1BD610A2" w14:textId="77777777" w:rsidR="00F73ED3" w:rsidRPr="00A150FD" w:rsidRDefault="00F73ED3" w:rsidP="00A150FD">
      <w:pPr>
        <w:textAlignment w:val="baseline"/>
        <w:rPr>
          <w:rFonts w:ascii="Segoe UI" w:eastAsia="Times New Roman" w:hAnsi="Segoe UI" w:cs="Segoe UI"/>
          <w:sz w:val="18"/>
          <w:szCs w:val="18"/>
          <w:lang w:eastAsia="en-AU"/>
        </w:rPr>
      </w:pPr>
    </w:p>
    <w:p w14:paraId="6695BD05"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 xml:space="preserve">1.1 What’s on </w:t>
      </w:r>
      <w:proofErr w:type="gramStart"/>
      <w:r w:rsidRPr="00A150FD">
        <w:rPr>
          <w:rFonts w:ascii="Poppins" w:eastAsia="Poppins" w:hAnsi="Poppins" w:cs="Poppins"/>
          <w:b/>
          <w:bCs/>
          <w:sz w:val="20"/>
          <w:szCs w:val="20"/>
        </w:rPr>
        <w:t>offer</w:t>
      </w:r>
      <w:proofErr w:type="gramEnd"/>
      <w:r w:rsidRPr="00A150FD">
        <w:rPr>
          <w:rFonts w:ascii="Poppins" w:eastAsia="Poppins" w:hAnsi="Poppins" w:cs="Poppins"/>
          <w:b/>
          <w:bCs/>
          <w:sz w:val="20"/>
          <w:szCs w:val="20"/>
        </w:rPr>
        <w:t> </w:t>
      </w:r>
    </w:p>
    <w:p w14:paraId="19814AE6" w14:textId="77777777" w:rsidR="00A150FD" w:rsidRPr="00F73ED3"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 xml:space="preserve">We are looking to fund 3 to 4 projects over an eighteen-month period. The maximum funding amount per project is $200,000. </w:t>
      </w:r>
      <w:r w:rsidRPr="00A150FD">
        <w:rPr>
          <w:rFonts w:ascii="Poppins" w:eastAsia="Times New Roman" w:hAnsi="Poppins" w:cs="Poppins"/>
          <w:sz w:val="20"/>
          <w:szCs w:val="20"/>
          <w:lang w:eastAsia="en-AU"/>
        </w:rPr>
        <w:t> </w:t>
      </w:r>
    </w:p>
    <w:p w14:paraId="41BFDE75" w14:textId="77777777" w:rsidR="00F73ED3" w:rsidRPr="00A150FD" w:rsidRDefault="00F73ED3" w:rsidP="00A150FD">
      <w:pPr>
        <w:textAlignment w:val="baseline"/>
        <w:rPr>
          <w:rFonts w:ascii="Poppins" w:eastAsia="Times New Roman" w:hAnsi="Poppins" w:cs="Poppins"/>
          <w:sz w:val="20"/>
          <w:szCs w:val="20"/>
          <w:lang w:eastAsia="en-AU"/>
        </w:rPr>
      </w:pPr>
    </w:p>
    <w:p w14:paraId="10232A7B" w14:textId="77777777" w:rsidR="00A150FD" w:rsidRPr="00F73ED3"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sz w:val="20"/>
          <w:szCs w:val="20"/>
          <w:lang w:val="en-US" w:eastAsia="en-AU"/>
        </w:rPr>
        <w:t xml:space="preserve">Please note: </w:t>
      </w:r>
      <w:r w:rsidRPr="00A150FD">
        <w:rPr>
          <w:rFonts w:ascii="Poppins" w:eastAsia="Times New Roman" w:hAnsi="Poppins" w:cs="Poppins"/>
          <w:sz w:val="20"/>
          <w:szCs w:val="20"/>
          <w:lang w:val="en-US" w:eastAsia="en-AU"/>
        </w:rPr>
        <w:t>The final approved funding amount may need to be negotiated. </w:t>
      </w:r>
      <w:r w:rsidRPr="00A150FD">
        <w:rPr>
          <w:rFonts w:ascii="Poppins" w:eastAsia="Times New Roman" w:hAnsi="Poppins" w:cs="Poppins"/>
          <w:sz w:val="20"/>
          <w:szCs w:val="20"/>
          <w:lang w:eastAsia="en-AU"/>
        </w:rPr>
        <w:t> </w:t>
      </w:r>
    </w:p>
    <w:p w14:paraId="6109E054" w14:textId="77777777" w:rsidR="00F73ED3" w:rsidRPr="00A150FD" w:rsidRDefault="00F73ED3" w:rsidP="00A150FD">
      <w:pPr>
        <w:textAlignment w:val="baseline"/>
        <w:rPr>
          <w:rFonts w:ascii="Segoe UI" w:eastAsia="Times New Roman" w:hAnsi="Segoe UI" w:cs="Segoe UI"/>
          <w:sz w:val="18"/>
          <w:szCs w:val="18"/>
          <w:lang w:eastAsia="en-AU"/>
        </w:rPr>
      </w:pPr>
    </w:p>
    <w:p w14:paraId="30216AC1"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1.2 The opportunity </w:t>
      </w:r>
    </w:p>
    <w:p w14:paraId="0D093F30" w14:textId="77777777" w:rsidR="00A150FD" w:rsidRPr="00A150FD" w:rsidRDefault="00A150FD" w:rsidP="00A150FD">
      <w:pPr>
        <w:textAlignment w:val="baseline"/>
        <w:rPr>
          <w:rFonts w:ascii="Poppins" w:eastAsia="Times New Roman" w:hAnsi="Poppins" w:cs="Poppins"/>
          <w:sz w:val="16"/>
          <w:szCs w:val="16"/>
          <w:lang w:eastAsia="en-AU"/>
        </w:rPr>
      </w:pPr>
      <w:r w:rsidRPr="00A150FD">
        <w:rPr>
          <w:rFonts w:ascii="Poppins" w:eastAsia="Times New Roman" w:hAnsi="Poppins" w:cs="Poppins"/>
          <w:color w:val="000000"/>
          <w:sz w:val="20"/>
          <w:szCs w:val="20"/>
          <w:lang w:val="en-US" w:eastAsia="en-AU"/>
        </w:rPr>
        <w:t>This funding can be used to develop and implement interventions in specific geographical areas or settings to achieve one or more of the following outcomes:</w:t>
      </w:r>
      <w:r w:rsidRPr="00A150FD">
        <w:rPr>
          <w:rFonts w:ascii="Poppins" w:eastAsia="Times New Roman" w:hAnsi="Poppins" w:cs="Poppins"/>
          <w:color w:val="000000"/>
          <w:sz w:val="20"/>
          <w:szCs w:val="20"/>
          <w:lang w:eastAsia="en-AU"/>
        </w:rPr>
        <w:t> </w:t>
      </w:r>
    </w:p>
    <w:p w14:paraId="36C9DC72" w14:textId="77777777" w:rsidR="00A150FD" w:rsidRPr="00A150FD" w:rsidRDefault="00A150FD" w:rsidP="1EE5B7B0">
      <w:pPr>
        <w:numPr>
          <w:ilvl w:val="0"/>
          <w:numId w:val="10"/>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 xml:space="preserve">Increased awareness of the harms of vaping among young people and capability to reject </w:t>
      </w:r>
      <w:proofErr w:type="gramStart"/>
      <w:r w:rsidRPr="1EE5B7B0">
        <w:rPr>
          <w:rFonts w:ascii="Poppins" w:eastAsia="Times New Roman" w:hAnsi="Poppins" w:cs="Poppins"/>
          <w:color w:val="000000" w:themeColor="text1"/>
          <w:sz w:val="20"/>
          <w:szCs w:val="20"/>
          <w:lang w:val="en-US" w:eastAsia="en-AU"/>
        </w:rPr>
        <w:t>vaping</w:t>
      </w:r>
      <w:proofErr w:type="gramEnd"/>
      <w:r w:rsidRPr="1EE5B7B0">
        <w:rPr>
          <w:rFonts w:ascii="Poppins" w:eastAsia="Times New Roman" w:hAnsi="Poppins" w:cs="Poppins"/>
          <w:color w:val="000000" w:themeColor="text1"/>
          <w:sz w:val="20"/>
          <w:szCs w:val="20"/>
          <w:lang w:eastAsia="en-AU"/>
        </w:rPr>
        <w:t> </w:t>
      </w:r>
    </w:p>
    <w:p w14:paraId="791ACA3E" w14:textId="77777777" w:rsidR="00A150FD" w:rsidRPr="00A150FD" w:rsidRDefault="00A150FD" w:rsidP="1EE5B7B0">
      <w:pPr>
        <w:numPr>
          <w:ilvl w:val="0"/>
          <w:numId w:val="10"/>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Reduced exposure to vaping and vaping products among young people</w:t>
      </w:r>
      <w:r w:rsidRPr="1EE5B7B0">
        <w:rPr>
          <w:rFonts w:ascii="Poppins" w:eastAsia="Times New Roman" w:hAnsi="Poppins" w:cs="Poppins"/>
          <w:color w:val="000000" w:themeColor="text1"/>
          <w:sz w:val="20"/>
          <w:szCs w:val="20"/>
          <w:lang w:eastAsia="en-AU"/>
        </w:rPr>
        <w:t> </w:t>
      </w:r>
    </w:p>
    <w:p w14:paraId="13CD9BA5" w14:textId="77777777" w:rsidR="00A150FD" w:rsidRPr="00A150FD" w:rsidRDefault="00A150FD" w:rsidP="1EE5B7B0">
      <w:pPr>
        <w:numPr>
          <w:ilvl w:val="0"/>
          <w:numId w:val="10"/>
        </w:numPr>
        <w:ind w:left="360" w:firstLine="0"/>
        <w:textAlignment w:val="baseline"/>
        <w:rPr>
          <w:rFonts w:ascii="Poppins" w:eastAsia="Times New Roman" w:hAnsi="Poppins" w:cs="Poppins"/>
          <w:sz w:val="20"/>
          <w:szCs w:val="20"/>
          <w:lang w:eastAsia="en-AU"/>
        </w:rPr>
      </w:pPr>
      <w:r w:rsidRPr="7A3B81A2">
        <w:rPr>
          <w:rFonts w:ascii="Poppins" w:eastAsia="Times New Roman" w:hAnsi="Poppins" w:cs="Poppins"/>
          <w:color w:val="000000" w:themeColor="text1"/>
          <w:sz w:val="20"/>
          <w:szCs w:val="20"/>
          <w:lang w:val="en-US" w:eastAsia="en-AU"/>
        </w:rPr>
        <w:t xml:space="preserve">Increased community capability to address vaping among young </w:t>
      </w:r>
      <w:proofErr w:type="gramStart"/>
      <w:r w:rsidRPr="7A3B81A2">
        <w:rPr>
          <w:rFonts w:ascii="Poppins" w:eastAsia="Times New Roman" w:hAnsi="Poppins" w:cs="Poppins"/>
          <w:color w:val="000000" w:themeColor="text1"/>
          <w:sz w:val="20"/>
          <w:szCs w:val="20"/>
          <w:lang w:val="en-US" w:eastAsia="en-AU"/>
        </w:rPr>
        <w:t>people</w:t>
      </w:r>
      <w:proofErr w:type="gramEnd"/>
      <w:r w:rsidRPr="7A3B81A2">
        <w:rPr>
          <w:rFonts w:ascii="Poppins" w:eastAsia="Times New Roman" w:hAnsi="Poppins" w:cs="Poppins"/>
          <w:color w:val="000000" w:themeColor="text1"/>
          <w:sz w:val="20"/>
          <w:szCs w:val="20"/>
          <w:lang w:eastAsia="en-AU"/>
        </w:rPr>
        <w:t> </w:t>
      </w:r>
    </w:p>
    <w:p w14:paraId="607D048D" w14:textId="4E5782FB" w:rsidR="7A3B81A2" w:rsidRDefault="7A3B81A2" w:rsidP="7A3B81A2">
      <w:pPr>
        <w:rPr>
          <w:rFonts w:ascii="Poppins" w:eastAsia="Times New Roman" w:hAnsi="Poppins" w:cs="Poppins"/>
          <w:sz w:val="20"/>
          <w:szCs w:val="20"/>
          <w:lang w:eastAsia="en-AU"/>
        </w:rPr>
      </w:pPr>
    </w:p>
    <w:p w14:paraId="51D8CACD" w14:textId="719A5B14" w:rsidR="00A150FD" w:rsidRPr="00A150FD" w:rsidRDefault="00A150FD" w:rsidP="7A3B81A2">
      <w:pPr>
        <w:textAlignment w:val="baseline"/>
        <w:rPr>
          <w:rFonts w:ascii="Poppins" w:eastAsia="Times New Roman" w:hAnsi="Poppins" w:cs="Poppins"/>
          <w:color w:val="000000" w:themeColor="text1"/>
          <w:sz w:val="20"/>
          <w:szCs w:val="20"/>
          <w:lang w:eastAsia="en-AU"/>
        </w:rPr>
      </w:pPr>
      <w:r w:rsidRPr="7A3B81A2">
        <w:rPr>
          <w:rFonts w:ascii="Poppins" w:eastAsia="Times New Roman" w:hAnsi="Poppins" w:cs="Poppins"/>
          <w:color w:val="000000" w:themeColor="text1"/>
          <w:sz w:val="20"/>
          <w:szCs w:val="20"/>
          <w:lang w:val="en-US" w:eastAsia="en-AU"/>
        </w:rPr>
        <w:t>An additional objective of funded projects is to test and highlight best-practice approaches to place-based interventions to contribute to the emerging evidence base. </w:t>
      </w:r>
    </w:p>
    <w:p w14:paraId="370756D4" w14:textId="6C77D8CE" w:rsidR="7A3B81A2" w:rsidRDefault="7A3B81A2" w:rsidP="7A3B81A2">
      <w:pPr>
        <w:rPr>
          <w:rFonts w:ascii="Poppins" w:eastAsia="Times New Roman" w:hAnsi="Poppins" w:cs="Poppins"/>
          <w:color w:val="000000" w:themeColor="text1"/>
          <w:sz w:val="20"/>
          <w:szCs w:val="20"/>
          <w:lang w:val="en-US" w:eastAsia="en-AU"/>
        </w:rPr>
      </w:pPr>
    </w:p>
    <w:p w14:paraId="04E90DB7" w14:textId="537C5F0B" w:rsidR="00A150FD" w:rsidRPr="00A150FD" w:rsidRDefault="00A150FD" w:rsidP="1EE5B7B0">
      <w:pPr>
        <w:textAlignment w:val="baseline"/>
        <w:rPr>
          <w:rFonts w:ascii="Poppins" w:eastAsia="Times New Roman" w:hAnsi="Poppins" w:cs="Poppins"/>
          <w:color w:val="000000" w:themeColor="text1"/>
          <w:sz w:val="20"/>
          <w:szCs w:val="20"/>
          <w:lang w:eastAsia="en-AU"/>
        </w:rPr>
      </w:pPr>
      <w:r w:rsidRPr="00A150FD">
        <w:rPr>
          <w:rFonts w:ascii="Poppins" w:eastAsia="Times New Roman" w:hAnsi="Poppins" w:cs="Poppins"/>
          <w:color w:val="000000"/>
          <w:sz w:val="20"/>
          <w:szCs w:val="20"/>
          <w:lang w:val="en-US" w:eastAsia="en-AU"/>
        </w:rPr>
        <w:t>The</w:t>
      </w:r>
      <w:r w:rsidR="4FFF8F47" w:rsidRPr="00A150FD">
        <w:rPr>
          <w:rFonts w:ascii="Poppins" w:eastAsia="Times New Roman" w:hAnsi="Poppins" w:cs="Poppins"/>
          <w:color w:val="000000"/>
          <w:sz w:val="20"/>
          <w:szCs w:val="20"/>
          <w:lang w:val="en-US" w:eastAsia="en-AU"/>
        </w:rPr>
        <w:t xml:space="preserve"> </w:t>
      </w:r>
      <w:r w:rsidR="4FFF8F47" w:rsidRPr="1EE5B7B0">
        <w:rPr>
          <w:rFonts w:ascii="Poppins" w:eastAsia="Times New Roman" w:hAnsi="Poppins" w:cs="Poppins"/>
          <w:b/>
          <w:bCs/>
          <w:color w:val="000000"/>
          <w:sz w:val="20"/>
          <w:szCs w:val="20"/>
          <w:lang w:val="en-US" w:eastAsia="en-AU"/>
        </w:rPr>
        <w:t>three phases</w:t>
      </w:r>
      <w:r w:rsidR="4FFF8F47" w:rsidRPr="00A150FD">
        <w:rPr>
          <w:rFonts w:ascii="Poppins" w:eastAsia="Times New Roman" w:hAnsi="Poppins" w:cs="Poppins"/>
          <w:color w:val="000000"/>
          <w:sz w:val="20"/>
          <w:szCs w:val="20"/>
          <w:lang w:val="en-US" w:eastAsia="en-AU"/>
        </w:rPr>
        <w:t xml:space="preserve"> of this opportunity are:</w:t>
      </w:r>
      <w:r w:rsidRPr="00A150FD">
        <w:rPr>
          <w:rFonts w:ascii="Poppins" w:eastAsia="Times New Roman" w:hAnsi="Poppins" w:cs="Poppins"/>
          <w:color w:val="000000"/>
          <w:sz w:val="20"/>
          <w:szCs w:val="20"/>
          <w:lang w:val="en-US" w:eastAsia="en-AU"/>
        </w:rPr>
        <w:t xml:space="preserve"> </w:t>
      </w:r>
    </w:p>
    <w:p w14:paraId="7BBFE6E4" w14:textId="56900113" w:rsidR="00A150FD" w:rsidRPr="00A150FD" w:rsidRDefault="00A150FD" w:rsidP="1EE5B7B0">
      <w:pPr>
        <w:numPr>
          <w:ilvl w:val="0"/>
          <w:numId w:val="11"/>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Grant application process (February 29 – March 28</w:t>
      </w:r>
      <w:r w:rsidR="409BF6BA" w:rsidRPr="1EE5B7B0">
        <w:rPr>
          <w:rFonts w:ascii="Poppins" w:eastAsia="Times New Roman" w:hAnsi="Poppins" w:cs="Poppins"/>
          <w:color w:val="000000" w:themeColor="text1"/>
          <w:sz w:val="20"/>
          <w:szCs w:val="20"/>
          <w:lang w:val="en-US" w:eastAsia="en-AU"/>
        </w:rPr>
        <w:t>, 2024</w:t>
      </w:r>
      <w:r w:rsidRPr="1EE5B7B0">
        <w:rPr>
          <w:rFonts w:ascii="Poppins" w:eastAsia="Times New Roman" w:hAnsi="Poppins" w:cs="Poppins"/>
          <w:color w:val="000000" w:themeColor="text1"/>
          <w:sz w:val="20"/>
          <w:szCs w:val="20"/>
          <w:lang w:val="en-US" w:eastAsia="en-AU"/>
        </w:rPr>
        <w:t xml:space="preserve">): Form your project concept with community partners and stakeholders informed by local knowledge, </w:t>
      </w:r>
      <w:proofErr w:type="gramStart"/>
      <w:r w:rsidRPr="1EE5B7B0">
        <w:rPr>
          <w:rFonts w:ascii="Poppins" w:eastAsia="Times New Roman" w:hAnsi="Poppins" w:cs="Poppins"/>
          <w:color w:val="000000" w:themeColor="text1"/>
          <w:sz w:val="20"/>
          <w:szCs w:val="20"/>
          <w:lang w:val="en-US" w:eastAsia="en-AU"/>
        </w:rPr>
        <w:t>resources</w:t>
      </w:r>
      <w:proofErr w:type="gramEnd"/>
      <w:r w:rsidRPr="1EE5B7B0">
        <w:rPr>
          <w:rFonts w:ascii="Poppins" w:eastAsia="Times New Roman" w:hAnsi="Poppins" w:cs="Poppins"/>
          <w:color w:val="000000" w:themeColor="text1"/>
          <w:sz w:val="20"/>
          <w:szCs w:val="20"/>
          <w:lang w:val="en-US" w:eastAsia="en-AU"/>
        </w:rPr>
        <w:t xml:space="preserve"> and opportunities. Apply online for funding by March 28.</w:t>
      </w:r>
      <w:r w:rsidRPr="1EE5B7B0">
        <w:rPr>
          <w:rFonts w:ascii="Poppins" w:eastAsia="Times New Roman" w:hAnsi="Poppins" w:cs="Poppins"/>
          <w:color w:val="000000" w:themeColor="text1"/>
          <w:sz w:val="20"/>
          <w:szCs w:val="20"/>
          <w:lang w:eastAsia="en-AU"/>
        </w:rPr>
        <w:t> </w:t>
      </w:r>
    </w:p>
    <w:p w14:paraId="0C09A8A0" w14:textId="5EF6E045" w:rsidR="00A150FD" w:rsidRPr="00A150FD" w:rsidRDefault="0662FEDA" w:rsidP="1EE5B7B0">
      <w:pPr>
        <w:numPr>
          <w:ilvl w:val="0"/>
          <w:numId w:val="12"/>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Guiding your project (June – August 2024): If successful, prior to project implementation, applicants can receive feedback from VicHealth and expert partners, which may strengthen their project design.</w:t>
      </w:r>
      <w:r w:rsidR="00A150FD" w:rsidRPr="1EE5B7B0">
        <w:rPr>
          <w:rFonts w:ascii="Poppins" w:eastAsia="Times New Roman" w:hAnsi="Poppins" w:cs="Poppins"/>
          <w:color w:val="000000" w:themeColor="text1"/>
          <w:sz w:val="20"/>
          <w:szCs w:val="20"/>
          <w:lang w:val="en-US" w:eastAsia="en-AU"/>
        </w:rPr>
        <w:t xml:space="preserve"> They will complete a comprehensive project plan. </w:t>
      </w:r>
      <w:r w:rsidR="00A150FD" w:rsidRPr="1EE5B7B0">
        <w:rPr>
          <w:rFonts w:ascii="Poppins" w:eastAsia="Times New Roman" w:hAnsi="Poppins" w:cs="Poppins"/>
          <w:color w:val="000000" w:themeColor="text1"/>
          <w:sz w:val="20"/>
          <w:szCs w:val="20"/>
          <w:lang w:eastAsia="en-AU"/>
        </w:rPr>
        <w:t> </w:t>
      </w:r>
    </w:p>
    <w:p w14:paraId="6996B5E6" w14:textId="77777777" w:rsidR="00A150FD" w:rsidRPr="00296181" w:rsidRDefault="00A150FD" w:rsidP="1EE5B7B0">
      <w:pPr>
        <w:numPr>
          <w:ilvl w:val="0"/>
          <w:numId w:val="13"/>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Project Implementation (August 2024 – December 2025): Funded projects are supported to be implemented within their communities; including governance, interventions, data monitoring, reporting and evaluation.</w:t>
      </w:r>
      <w:r w:rsidRPr="1EE5B7B0">
        <w:rPr>
          <w:rFonts w:ascii="Poppins" w:eastAsia="Times New Roman" w:hAnsi="Poppins" w:cs="Poppins"/>
          <w:color w:val="000000" w:themeColor="text1"/>
          <w:sz w:val="20"/>
          <w:szCs w:val="20"/>
          <w:lang w:eastAsia="en-AU"/>
        </w:rPr>
        <w:t> </w:t>
      </w:r>
    </w:p>
    <w:p w14:paraId="192A668F" w14:textId="77777777" w:rsidR="00296181" w:rsidRPr="00A150FD" w:rsidRDefault="00296181" w:rsidP="00296181">
      <w:pPr>
        <w:ind w:left="360"/>
        <w:textAlignment w:val="baseline"/>
        <w:rPr>
          <w:rFonts w:ascii="Poppins" w:eastAsia="Times New Roman" w:hAnsi="Poppins" w:cs="Poppins"/>
          <w:sz w:val="20"/>
          <w:szCs w:val="20"/>
          <w:lang w:eastAsia="en-AU"/>
        </w:rPr>
      </w:pPr>
    </w:p>
    <w:p w14:paraId="55CD2619" w14:textId="77777777"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Successful applicants are required to meaningfully participate in an Operational Group alongside other funded partners. More information can be found in Section 5. </w:t>
      </w:r>
    </w:p>
    <w:p w14:paraId="3542A942" w14:textId="77777777" w:rsidR="00296181" w:rsidRPr="00A150FD" w:rsidRDefault="00296181" w:rsidP="00A150FD">
      <w:pPr>
        <w:textAlignment w:val="baseline"/>
        <w:rPr>
          <w:rFonts w:ascii="Poppins" w:eastAsia="Times New Roman" w:hAnsi="Poppins" w:cs="Poppins"/>
          <w:sz w:val="20"/>
          <w:szCs w:val="20"/>
          <w:lang w:eastAsia="en-AU"/>
        </w:rPr>
      </w:pPr>
    </w:p>
    <w:p w14:paraId="3A3B7C5A"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color w:val="000000"/>
          <w:sz w:val="20"/>
          <w:szCs w:val="20"/>
          <w:lang w:eastAsia="en-AU"/>
        </w:rPr>
        <w:t xml:space="preserve">1.3 Research, resources and evidence to inform </w:t>
      </w:r>
      <w:proofErr w:type="gramStart"/>
      <w:r w:rsidRPr="00A150FD">
        <w:rPr>
          <w:rFonts w:ascii="Poppins" w:eastAsia="Times New Roman" w:hAnsi="Poppins" w:cs="Poppins"/>
          <w:b/>
          <w:bCs/>
          <w:color w:val="000000"/>
          <w:sz w:val="20"/>
          <w:szCs w:val="20"/>
          <w:lang w:eastAsia="en-AU"/>
        </w:rPr>
        <w:t>projects</w:t>
      </w:r>
      <w:proofErr w:type="gramEnd"/>
      <w:r w:rsidRPr="00A150FD">
        <w:rPr>
          <w:rFonts w:ascii="Poppins" w:eastAsia="Times New Roman" w:hAnsi="Poppins" w:cs="Poppins"/>
          <w:color w:val="000000"/>
          <w:sz w:val="20"/>
          <w:szCs w:val="20"/>
          <w:lang w:eastAsia="en-AU"/>
        </w:rPr>
        <w:t> </w:t>
      </w:r>
    </w:p>
    <w:p w14:paraId="171E586C" w14:textId="6D6E0D93"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VicHealth engaged The Behaviour Change Collaborative (The BCC) to explore teen vaping across Australia. This research provides a framework and evidence to inform policy priorities, strategy direction, and intervention activities.</w:t>
      </w:r>
    </w:p>
    <w:p w14:paraId="344DDCC2" w14:textId="60CB6776" w:rsidR="2FC2605B" w:rsidRDefault="2FC2605B" w:rsidP="24C66E76">
      <w:pPr>
        <w:rPr>
          <w:rFonts w:ascii="Poppins" w:eastAsia="Times New Roman" w:hAnsi="Poppins" w:cs="Poppins"/>
          <w:sz w:val="20"/>
          <w:szCs w:val="20"/>
          <w:lang w:eastAsia="en-AU"/>
        </w:rPr>
      </w:pPr>
    </w:p>
    <w:p w14:paraId="1A550357" w14:textId="69CECC23" w:rsidR="1FD64974" w:rsidRDefault="1FD64974" w:rsidP="24C66E76">
      <w:pPr>
        <w:ind w:left="-30" w:right="-30"/>
        <w:rPr>
          <w:rFonts w:ascii="Poppins" w:eastAsia="Times New Roman" w:hAnsi="Poppins" w:cs="Poppins"/>
          <w:sz w:val="20"/>
          <w:szCs w:val="20"/>
          <w:lang w:val="en-US" w:eastAsia="en-AU"/>
        </w:rPr>
      </w:pPr>
      <w:r w:rsidRPr="24C66E76">
        <w:rPr>
          <w:rFonts w:ascii="Poppins" w:eastAsia="Times New Roman" w:hAnsi="Poppins" w:cs="Poppins"/>
          <w:sz w:val="20"/>
          <w:szCs w:val="20"/>
          <w:lang w:eastAsia="en-AU"/>
        </w:rPr>
        <w:t>We have also sourced shareable stories from young people which will be provided in various formats.</w:t>
      </w:r>
    </w:p>
    <w:p w14:paraId="0CFF65C3" w14:textId="77777777" w:rsidR="00296181" w:rsidRPr="00A150FD" w:rsidRDefault="00296181" w:rsidP="00A150FD">
      <w:pPr>
        <w:ind w:left="-30" w:right="-30"/>
        <w:textAlignment w:val="baseline"/>
        <w:rPr>
          <w:rFonts w:ascii="Poppins" w:eastAsia="Times New Roman" w:hAnsi="Poppins" w:cs="Poppins"/>
          <w:sz w:val="20"/>
          <w:szCs w:val="20"/>
          <w:lang w:val="en-US" w:eastAsia="en-AU"/>
        </w:rPr>
      </w:pPr>
    </w:p>
    <w:p w14:paraId="6C6CE4E7" w14:textId="77777777"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It is expected that successful applicants draw on this existing evidence and resource pool to support project development and implementation. Relevant reading can be found in Section 6. </w:t>
      </w:r>
    </w:p>
    <w:p w14:paraId="4F3980AF" w14:textId="77777777" w:rsidR="00296181" w:rsidRPr="00A150FD" w:rsidRDefault="00296181" w:rsidP="00A150FD">
      <w:pPr>
        <w:textAlignment w:val="baseline"/>
        <w:rPr>
          <w:rFonts w:ascii="Poppins" w:eastAsia="Times New Roman" w:hAnsi="Poppins" w:cs="Poppins"/>
          <w:sz w:val="20"/>
          <w:szCs w:val="20"/>
          <w:lang w:eastAsia="en-AU"/>
        </w:rPr>
      </w:pPr>
    </w:p>
    <w:p w14:paraId="289663BC"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1.4 Collective impact methodology </w:t>
      </w:r>
    </w:p>
    <w:p w14:paraId="2C7CF9D7"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A collective impact approach provides the scaffolding and governance for coordinating collective efforts and includes the following elements: </w:t>
      </w:r>
    </w:p>
    <w:p w14:paraId="51897F14" w14:textId="77777777" w:rsidR="00A150FD" w:rsidRPr="00A150FD" w:rsidRDefault="00A150FD" w:rsidP="00A150FD">
      <w:pPr>
        <w:numPr>
          <w:ilvl w:val="0"/>
          <w:numId w:val="14"/>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 xml:space="preserve">Shared and agreed </w:t>
      </w:r>
      <w:proofErr w:type="gramStart"/>
      <w:r w:rsidRPr="00A150FD">
        <w:rPr>
          <w:rFonts w:ascii="Poppins" w:eastAsia="Times New Roman" w:hAnsi="Poppins" w:cs="Poppins"/>
          <w:sz w:val="20"/>
          <w:szCs w:val="20"/>
          <w:lang w:eastAsia="en-AU"/>
        </w:rPr>
        <w:t>values</w:t>
      </w:r>
      <w:proofErr w:type="gramEnd"/>
      <w:r w:rsidRPr="00A150FD">
        <w:rPr>
          <w:rFonts w:ascii="Poppins" w:eastAsia="Times New Roman" w:hAnsi="Poppins" w:cs="Poppins"/>
          <w:sz w:val="20"/>
          <w:szCs w:val="20"/>
          <w:lang w:eastAsia="en-AU"/>
        </w:rPr>
        <w:t> </w:t>
      </w:r>
    </w:p>
    <w:p w14:paraId="22DCF12B" w14:textId="77777777" w:rsidR="00A150FD" w:rsidRPr="00A150FD" w:rsidRDefault="00A150FD" w:rsidP="00A150FD">
      <w:pPr>
        <w:numPr>
          <w:ilvl w:val="0"/>
          <w:numId w:val="14"/>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A shared understanding of the problem </w:t>
      </w:r>
    </w:p>
    <w:p w14:paraId="111CBC5D" w14:textId="77777777" w:rsidR="00A150FD" w:rsidRPr="00A150FD" w:rsidRDefault="00A150FD" w:rsidP="00A150FD">
      <w:pPr>
        <w:numPr>
          <w:ilvl w:val="0"/>
          <w:numId w:val="14"/>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An agreed goal/s </w:t>
      </w:r>
    </w:p>
    <w:p w14:paraId="1673090A" w14:textId="77777777" w:rsidR="00A150FD" w:rsidRPr="00A150FD" w:rsidRDefault="00A150FD" w:rsidP="00A150FD">
      <w:pPr>
        <w:numPr>
          <w:ilvl w:val="0"/>
          <w:numId w:val="14"/>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Continuous communication </w:t>
      </w:r>
    </w:p>
    <w:p w14:paraId="562E8286" w14:textId="77777777" w:rsidR="00A150FD" w:rsidRPr="00A150FD" w:rsidRDefault="00A150FD" w:rsidP="00A150FD">
      <w:pPr>
        <w:numPr>
          <w:ilvl w:val="0"/>
          <w:numId w:val="14"/>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Consistent outcomes are measured and collected, and </w:t>
      </w:r>
    </w:p>
    <w:p w14:paraId="515229DE" w14:textId="77777777" w:rsidR="00A150FD" w:rsidRPr="00A150FD" w:rsidRDefault="00A150FD" w:rsidP="00A150FD">
      <w:pPr>
        <w:numPr>
          <w:ilvl w:val="0"/>
          <w:numId w:val="14"/>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Actions are aligned towards agreed goal. </w:t>
      </w:r>
    </w:p>
    <w:p w14:paraId="581D05A9" w14:textId="77777777" w:rsidR="00A150FD" w:rsidRPr="00A150FD" w:rsidRDefault="00A150FD" w:rsidP="00A150FD">
      <w:pPr>
        <w:textAlignment w:val="baseline"/>
        <w:rPr>
          <w:rFonts w:ascii="Segoe UI" w:eastAsia="Times New Roman" w:hAnsi="Segoe UI" w:cs="Segoe UI"/>
          <w:sz w:val="18"/>
          <w:szCs w:val="18"/>
          <w:lang w:eastAsia="en-AU"/>
        </w:rPr>
      </w:pPr>
      <w:r w:rsidRPr="00A150FD">
        <w:rPr>
          <w:rFonts w:ascii="Calibri" w:eastAsia="Times New Roman" w:hAnsi="Calibri" w:cs="Calibri"/>
          <w:lang w:eastAsia="en-AU"/>
        </w:rPr>
        <w:t> </w:t>
      </w:r>
    </w:p>
    <w:p w14:paraId="6C6F0054"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lastRenderedPageBreak/>
        <w:t>1.5 Key Dates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2"/>
        <w:gridCol w:w="4640"/>
      </w:tblGrid>
      <w:tr w:rsidR="00A150FD" w:rsidRPr="00A150FD" w14:paraId="62C99844" w14:textId="77777777" w:rsidTr="00A150FD">
        <w:trPr>
          <w:trHeight w:val="300"/>
        </w:trPr>
        <w:tc>
          <w:tcPr>
            <w:tcW w:w="4680" w:type="dxa"/>
            <w:tcBorders>
              <w:top w:val="single" w:sz="6" w:space="0" w:color="auto"/>
              <w:left w:val="single" w:sz="6" w:space="0" w:color="auto"/>
              <w:bottom w:val="single" w:sz="12" w:space="0" w:color="666666"/>
              <w:right w:val="single" w:sz="6" w:space="0" w:color="999999"/>
            </w:tcBorders>
            <w:shd w:val="clear" w:color="auto" w:fill="auto"/>
            <w:hideMark/>
          </w:tcPr>
          <w:p w14:paraId="796C91D8"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b/>
                <w:bCs/>
                <w:sz w:val="20"/>
                <w:szCs w:val="20"/>
                <w:lang w:val="en-US" w:eastAsia="en-AU"/>
              </w:rPr>
              <w:t>Milestone</w:t>
            </w:r>
            <w:r w:rsidRPr="00A150FD">
              <w:rPr>
                <w:rFonts w:ascii="Poppins" w:eastAsia="Times New Roman" w:hAnsi="Poppins" w:cs="Poppins"/>
                <w:b/>
                <w:bCs/>
                <w:sz w:val="20"/>
                <w:szCs w:val="20"/>
                <w:lang w:eastAsia="en-AU"/>
              </w:rPr>
              <w:t> </w:t>
            </w:r>
          </w:p>
        </w:tc>
        <w:tc>
          <w:tcPr>
            <w:tcW w:w="4680" w:type="dxa"/>
            <w:tcBorders>
              <w:top w:val="single" w:sz="6" w:space="0" w:color="auto"/>
              <w:left w:val="single" w:sz="6" w:space="0" w:color="999999"/>
              <w:bottom w:val="single" w:sz="12" w:space="0" w:color="666666"/>
              <w:right w:val="single" w:sz="6" w:space="0" w:color="auto"/>
            </w:tcBorders>
            <w:shd w:val="clear" w:color="auto" w:fill="auto"/>
            <w:hideMark/>
          </w:tcPr>
          <w:p w14:paraId="55240B12"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b/>
                <w:bCs/>
                <w:sz w:val="20"/>
                <w:szCs w:val="20"/>
                <w:lang w:val="en-US" w:eastAsia="en-AU"/>
              </w:rPr>
              <w:t>Date</w:t>
            </w:r>
            <w:r w:rsidRPr="00A150FD">
              <w:rPr>
                <w:rFonts w:ascii="Poppins" w:eastAsia="Times New Roman" w:hAnsi="Poppins" w:cs="Poppins"/>
                <w:b/>
                <w:bCs/>
                <w:sz w:val="20"/>
                <w:szCs w:val="20"/>
                <w:lang w:eastAsia="en-AU"/>
              </w:rPr>
              <w:t> </w:t>
            </w:r>
          </w:p>
        </w:tc>
      </w:tr>
      <w:tr w:rsidR="00A150FD" w:rsidRPr="00A150FD" w14:paraId="5D399F72" w14:textId="77777777" w:rsidTr="00A150FD">
        <w:trPr>
          <w:trHeight w:val="300"/>
        </w:trPr>
        <w:tc>
          <w:tcPr>
            <w:tcW w:w="4680" w:type="dxa"/>
            <w:tcBorders>
              <w:top w:val="single" w:sz="12" w:space="0" w:color="666666"/>
              <w:left w:val="single" w:sz="6" w:space="0" w:color="auto"/>
              <w:bottom w:val="single" w:sz="6" w:space="0" w:color="999999"/>
              <w:right w:val="single" w:sz="6" w:space="0" w:color="999999"/>
            </w:tcBorders>
            <w:shd w:val="clear" w:color="auto" w:fill="auto"/>
            <w:hideMark/>
          </w:tcPr>
          <w:p w14:paraId="6AE343AA"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b/>
                <w:bCs/>
                <w:sz w:val="20"/>
                <w:szCs w:val="20"/>
                <w:lang w:val="en-US" w:eastAsia="en-AU"/>
              </w:rPr>
              <w:t>Applications open</w:t>
            </w:r>
            <w:r w:rsidRPr="00A150FD">
              <w:rPr>
                <w:rFonts w:ascii="Poppins" w:eastAsia="Times New Roman" w:hAnsi="Poppins" w:cs="Poppins"/>
                <w:b/>
                <w:bCs/>
                <w:sz w:val="20"/>
                <w:szCs w:val="20"/>
                <w:lang w:eastAsia="en-AU"/>
              </w:rPr>
              <w:t> </w:t>
            </w:r>
          </w:p>
        </w:tc>
        <w:tc>
          <w:tcPr>
            <w:tcW w:w="4680" w:type="dxa"/>
            <w:tcBorders>
              <w:top w:val="single" w:sz="12" w:space="0" w:color="666666"/>
              <w:left w:val="single" w:sz="6" w:space="0" w:color="999999"/>
              <w:bottom w:val="single" w:sz="6" w:space="0" w:color="999999"/>
              <w:right w:val="single" w:sz="6" w:space="0" w:color="auto"/>
            </w:tcBorders>
            <w:shd w:val="clear" w:color="auto" w:fill="auto"/>
            <w:hideMark/>
          </w:tcPr>
          <w:p w14:paraId="2BA7BE3B"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9:00am Thursday 29 February</w:t>
            </w:r>
            <w:r w:rsidRPr="00A150FD">
              <w:rPr>
                <w:rFonts w:ascii="Poppins" w:eastAsia="Times New Roman" w:hAnsi="Poppins" w:cs="Poppins"/>
                <w:sz w:val="20"/>
                <w:szCs w:val="20"/>
                <w:lang w:eastAsia="en-AU"/>
              </w:rPr>
              <w:t> </w:t>
            </w:r>
          </w:p>
        </w:tc>
      </w:tr>
      <w:tr w:rsidR="00A150FD" w:rsidRPr="00A150FD" w14:paraId="7D62DF7C" w14:textId="77777777" w:rsidTr="00A150FD">
        <w:trPr>
          <w:trHeight w:val="300"/>
        </w:trPr>
        <w:tc>
          <w:tcPr>
            <w:tcW w:w="4680" w:type="dxa"/>
            <w:tcBorders>
              <w:top w:val="single" w:sz="6" w:space="0" w:color="999999"/>
              <w:left w:val="single" w:sz="6" w:space="0" w:color="auto"/>
              <w:bottom w:val="single" w:sz="6" w:space="0" w:color="999999"/>
              <w:right w:val="single" w:sz="6" w:space="0" w:color="999999"/>
            </w:tcBorders>
            <w:shd w:val="clear" w:color="auto" w:fill="auto"/>
            <w:hideMark/>
          </w:tcPr>
          <w:p w14:paraId="06A6B33B"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b/>
                <w:bCs/>
                <w:sz w:val="20"/>
                <w:szCs w:val="20"/>
                <w:lang w:val="en-US" w:eastAsia="en-AU"/>
              </w:rPr>
              <w:t>Online briefing session </w:t>
            </w:r>
            <w:r w:rsidRPr="00A150FD">
              <w:rPr>
                <w:rFonts w:ascii="Poppins" w:eastAsia="Times New Roman" w:hAnsi="Poppins" w:cs="Poppins"/>
                <w:b/>
                <w:bCs/>
                <w:sz w:val="20"/>
                <w:szCs w:val="20"/>
                <w:lang w:eastAsia="en-AU"/>
              </w:rPr>
              <w:t> </w:t>
            </w:r>
          </w:p>
        </w:tc>
        <w:tc>
          <w:tcPr>
            <w:tcW w:w="4680" w:type="dxa"/>
            <w:tcBorders>
              <w:top w:val="single" w:sz="6" w:space="0" w:color="999999"/>
              <w:left w:val="single" w:sz="6" w:space="0" w:color="999999"/>
              <w:bottom w:val="single" w:sz="6" w:space="0" w:color="999999"/>
              <w:right w:val="single" w:sz="6" w:space="0" w:color="auto"/>
            </w:tcBorders>
            <w:shd w:val="clear" w:color="auto" w:fill="auto"/>
            <w:hideMark/>
          </w:tcPr>
          <w:p w14:paraId="4436979B"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11:00am Thursday 7 March</w:t>
            </w:r>
            <w:r w:rsidRPr="00A150FD">
              <w:rPr>
                <w:rFonts w:ascii="Poppins" w:eastAsia="Times New Roman" w:hAnsi="Poppins" w:cs="Poppins"/>
                <w:sz w:val="20"/>
                <w:szCs w:val="20"/>
                <w:lang w:eastAsia="en-AU"/>
              </w:rPr>
              <w:t> </w:t>
            </w:r>
          </w:p>
        </w:tc>
      </w:tr>
      <w:tr w:rsidR="00A150FD" w:rsidRPr="00A150FD" w14:paraId="46F8FCD6" w14:textId="77777777" w:rsidTr="00A150FD">
        <w:trPr>
          <w:trHeight w:val="300"/>
        </w:trPr>
        <w:tc>
          <w:tcPr>
            <w:tcW w:w="4680" w:type="dxa"/>
            <w:tcBorders>
              <w:top w:val="single" w:sz="6" w:space="0" w:color="999999"/>
              <w:left w:val="single" w:sz="6" w:space="0" w:color="auto"/>
              <w:bottom w:val="single" w:sz="6" w:space="0" w:color="999999"/>
              <w:right w:val="single" w:sz="6" w:space="0" w:color="999999"/>
            </w:tcBorders>
            <w:shd w:val="clear" w:color="auto" w:fill="auto"/>
            <w:hideMark/>
          </w:tcPr>
          <w:p w14:paraId="55249181"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b/>
                <w:bCs/>
                <w:sz w:val="20"/>
                <w:szCs w:val="20"/>
                <w:lang w:val="en-US" w:eastAsia="en-AU"/>
              </w:rPr>
              <w:t>Applications close</w:t>
            </w:r>
            <w:r w:rsidRPr="00A150FD">
              <w:rPr>
                <w:rFonts w:ascii="Poppins" w:eastAsia="Times New Roman" w:hAnsi="Poppins" w:cs="Poppins"/>
                <w:b/>
                <w:bCs/>
                <w:sz w:val="20"/>
                <w:szCs w:val="20"/>
                <w:lang w:eastAsia="en-AU"/>
              </w:rPr>
              <w:t> </w:t>
            </w:r>
          </w:p>
        </w:tc>
        <w:tc>
          <w:tcPr>
            <w:tcW w:w="4680" w:type="dxa"/>
            <w:tcBorders>
              <w:top w:val="single" w:sz="6" w:space="0" w:color="999999"/>
              <w:left w:val="single" w:sz="6" w:space="0" w:color="999999"/>
              <w:bottom w:val="single" w:sz="6" w:space="0" w:color="999999"/>
              <w:right w:val="single" w:sz="6" w:space="0" w:color="auto"/>
            </w:tcBorders>
            <w:shd w:val="clear" w:color="auto" w:fill="auto"/>
            <w:hideMark/>
          </w:tcPr>
          <w:p w14:paraId="76EEECA2"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5:00pm Thursday 28 March</w:t>
            </w:r>
            <w:r w:rsidRPr="00A150FD">
              <w:rPr>
                <w:rFonts w:ascii="Poppins" w:eastAsia="Times New Roman" w:hAnsi="Poppins" w:cs="Poppins"/>
                <w:sz w:val="20"/>
                <w:szCs w:val="20"/>
                <w:lang w:eastAsia="en-AU"/>
              </w:rPr>
              <w:t> </w:t>
            </w:r>
          </w:p>
        </w:tc>
      </w:tr>
      <w:tr w:rsidR="00A150FD" w:rsidRPr="00A150FD" w14:paraId="5E393A0B" w14:textId="77777777" w:rsidTr="00A150FD">
        <w:trPr>
          <w:trHeight w:val="300"/>
        </w:trPr>
        <w:tc>
          <w:tcPr>
            <w:tcW w:w="4680" w:type="dxa"/>
            <w:tcBorders>
              <w:top w:val="single" w:sz="6" w:space="0" w:color="999999"/>
              <w:left w:val="single" w:sz="6" w:space="0" w:color="auto"/>
              <w:bottom w:val="single" w:sz="6" w:space="0" w:color="999999"/>
              <w:right w:val="single" w:sz="6" w:space="0" w:color="999999"/>
            </w:tcBorders>
            <w:shd w:val="clear" w:color="auto" w:fill="auto"/>
            <w:hideMark/>
          </w:tcPr>
          <w:p w14:paraId="59086C7E"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b/>
                <w:bCs/>
                <w:sz w:val="20"/>
                <w:szCs w:val="20"/>
                <w:lang w:val="en-US" w:eastAsia="en-AU"/>
              </w:rPr>
              <w:t>Funding notification</w:t>
            </w:r>
            <w:r w:rsidRPr="00A150FD">
              <w:rPr>
                <w:rFonts w:ascii="Poppins" w:eastAsia="Times New Roman" w:hAnsi="Poppins" w:cs="Poppins"/>
                <w:b/>
                <w:bCs/>
                <w:sz w:val="20"/>
                <w:szCs w:val="20"/>
                <w:lang w:eastAsia="en-AU"/>
              </w:rPr>
              <w:t> </w:t>
            </w:r>
          </w:p>
        </w:tc>
        <w:tc>
          <w:tcPr>
            <w:tcW w:w="4680" w:type="dxa"/>
            <w:tcBorders>
              <w:top w:val="single" w:sz="6" w:space="0" w:color="999999"/>
              <w:left w:val="single" w:sz="6" w:space="0" w:color="999999"/>
              <w:bottom w:val="single" w:sz="6" w:space="0" w:color="999999"/>
              <w:right w:val="single" w:sz="6" w:space="0" w:color="auto"/>
            </w:tcBorders>
            <w:shd w:val="clear" w:color="auto" w:fill="auto"/>
            <w:hideMark/>
          </w:tcPr>
          <w:p w14:paraId="3336F3F1"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May 2024</w:t>
            </w:r>
            <w:r w:rsidRPr="00A150FD">
              <w:rPr>
                <w:rFonts w:ascii="Poppins" w:eastAsia="Times New Roman" w:hAnsi="Poppins" w:cs="Poppins"/>
                <w:sz w:val="20"/>
                <w:szCs w:val="20"/>
                <w:lang w:eastAsia="en-AU"/>
              </w:rPr>
              <w:t> </w:t>
            </w:r>
          </w:p>
        </w:tc>
      </w:tr>
      <w:tr w:rsidR="00A150FD" w:rsidRPr="00A150FD" w14:paraId="432B67CB" w14:textId="77777777" w:rsidTr="00A150FD">
        <w:trPr>
          <w:trHeight w:val="300"/>
        </w:trPr>
        <w:tc>
          <w:tcPr>
            <w:tcW w:w="4680" w:type="dxa"/>
            <w:tcBorders>
              <w:top w:val="single" w:sz="6" w:space="0" w:color="999999"/>
              <w:left w:val="single" w:sz="6" w:space="0" w:color="auto"/>
              <w:bottom w:val="single" w:sz="6" w:space="0" w:color="auto"/>
              <w:right w:val="single" w:sz="6" w:space="0" w:color="999999"/>
            </w:tcBorders>
            <w:shd w:val="clear" w:color="auto" w:fill="auto"/>
            <w:hideMark/>
          </w:tcPr>
          <w:p w14:paraId="54749B80"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b/>
                <w:bCs/>
                <w:sz w:val="20"/>
                <w:szCs w:val="20"/>
                <w:lang w:val="en-US" w:eastAsia="en-AU"/>
              </w:rPr>
              <w:t>Funding period</w:t>
            </w:r>
            <w:r w:rsidRPr="00A150FD">
              <w:rPr>
                <w:rFonts w:ascii="Poppins" w:eastAsia="Times New Roman" w:hAnsi="Poppins" w:cs="Poppins"/>
                <w:b/>
                <w:bCs/>
                <w:sz w:val="20"/>
                <w:szCs w:val="20"/>
                <w:lang w:eastAsia="en-AU"/>
              </w:rPr>
              <w:t> </w:t>
            </w:r>
          </w:p>
        </w:tc>
        <w:tc>
          <w:tcPr>
            <w:tcW w:w="4680" w:type="dxa"/>
            <w:tcBorders>
              <w:top w:val="single" w:sz="6" w:space="0" w:color="999999"/>
              <w:left w:val="single" w:sz="6" w:space="0" w:color="999999"/>
              <w:bottom w:val="single" w:sz="6" w:space="0" w:color="auto"/>
              <w:right w:val="single" w:sz="6" w:space="0" w:color="auto"/>
            </w:tcBorders>
            <w:shd w:val="clear" w:color="auto" w:fill="auto"/>
            <w:hideMark/>
          </w:tcPr>
          <w:p w14:paraId="187E5FBC"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June 2024 – December 2025</w:t>
            </w:r>
            <w:r w:rsidRPr="00A150FD">
              <w:rPr>
                <w:rFonts w:ascii="Poppins" w:eastAsia="Times New Roman" w:hAnsi="Poppins" w:cs="Poppins"/>
                <w:sz w:val="20"/>
                <w:szCs w:val="20"/>
                <w:lang w:eastAsia="en-AU"/>
              </w:rPr>
              <w:t> </w:t>
            </w:r>
          </w:p>
        </w:tc>
      </w:tr>
    </w:tbl>
    <w:p w14:paraId="7339AEEF" w14:textId="77777777" w:rsidR="00A150FD" w:rsidRPr="00A150FD" w:rsidRDefault="00A150FD" w:rsidP="00A150FD">
      <w:pPr>
        <w:textAlignment w:val="baseline"/>
        <w:rPr>
          <w:rFonts w:ascii="Segoe UI" w:eastAsia="Times New Roman" w:hAnsi="Segoe UI" w:cs="Segoe UI"/>
          <w:sz w:val="18"/>
          <w:szCs w:val="18"/>
          <w:lang w:eastAsia="en-AU"/>
        </w:rPr>
      </w:pPr>
      <w:r w:rsidRPr="00A150FD">
        <w:rPr>
          <w:rFonts w:ascii="Calibri" w:eastAsia="Times New Roman" w:hAnsi="Calibri" w:cs="Calibri"/>
          <w:color w:val="000000"/>
          <w:lang w:eastAsia="en-AU"/>
        </w:rPr>
        <w:t>  </w:t>
      </w:r>
    </w:p>
    <w:p w14:paraId="06F8FF03" w14:textId="77777777" w:rsidR="00994038" w:rsidRPr="00994038" w:rsidRDefault="00A150FD" w:rsidP="00994038">
      <w:pPr>
        <w:rPr>
          <w:rFonts w:ascii="Poppins" w:eastAsia="Poppins" w:hAnsi="Poppins" w:cs="Poppins"/>
          <w:b/>
          <w:bCs/>
        </w:rPr>
      </w:pPr>
      <w:r w:rsidRPr="00A150FD">
        <w:rPr>
          <w:rFonts w:ascii="Poppins" w:eastAsia="Poppins" w:hAnsi="Poppins" w:cs="Poppins"/>
          <w:b/>
          <w:bCs/>
        </w:rPr>
        <w:t> 2. Organisational Eligibility Criteria </w:t>
      </w:r>
    </w:p>
    <w:p w14:paraId="195BD70E" w14:textId="77777777" w:rsidR="00A150FD" w:rsidRPr="00A150FD" w:rsidRDefault="00A150FD" w:rsidP="00A150FD">
      <w:pPr>
        <w:textAlignment w:val="baseline"/>
        <w:rPr>
          <w:rFonts w:ascii="Poppins" w:eastAsia="Times New Roman" w:hAnsi="Poppins" w:cs="Poppins"/>
          <w:sz w:val="16"/>
          <w:szCs w:val="16"/>
          <w:lang w:eastAsia="en-AU"/>
        </w:rPr>
      </w:pPr>
      <w:r w:rsidRPr="00A150FD">
        <w:rPr>
          <w:rFonts w:ascii="Poppins" w:eastAsia="Times New Roman" w:hAnsi="Poppins" w:cs="Poppins"/>
          <w:sz w:val="20"/>
          <w:szCs w:val="20"/>
          <w:lang w:val="en-US" w:eastAsia="en-AU"/>
        </w:rPr>
        <w:t>All Victorian Councils are eligible to apply for this grant round. </w:t>
      </w:r>
      <w:r w:rsidRPr="00A150FD">
        <w:rPr>
          <w:rFonts w:ascii="Poppins" w:eastAsia="Times New Roman" w:hAnsi="Poppins" w:cs="Poppins"/>
          <w:sz w:val="20"/>
          <w:szCs w:val="20"/>
          <w:lang w:eastAsia="en-AU"/>
        </w:rPr>
        <w:t> </w:t>
      </w:r>
    </w:p>
    <w:p w14:paraId="34707093" w14:textId="77777777" w:rsidR="00994038" w:rsidRDefault="00994038" w:rsidP="00A150FD">
      <w:pPr>
        <w:textAlignment w:val="baseline"/>
        <w:rPr>
          <w:rFonts w:ascii="Poppins" w:eastAsia="Times New Roman" w:hAnsi="Poppins" w:cs="Poppins"/>
          <w:sz w:val="20"/>
          <w:szCs w:val="20"/>
          <w:lang w:val="en-US" w:eastAsia="en-AU"/>
        </w:rPr>
      </w:pPr>
    </w:p>
    <w:p w14:paraId="7355FA11" w14:textId="77777777" w:rsidR="00A150FD" w:rsidRPr="00A150FD" w:rsidRDefault="00A150FD" w:rsidP="00A150FD">
      <w:pPr>
        <w:textAlignment w:val="baseline"/>
        <w:rPr>
          <w:rFonts w:ascii="Poppins" w:eastAsia="Times New Roman" w:hAnsi="Poppins" w:cs="Poppins"/>
          <w:sz w:val="16"/>
          <w:szCs w:val="16"/>
          <w:lang w:eastAsia="en-AU"/>
        </w:rPr>
      </w:pPr>
      <w:r w:rsidRPr="00A150FD">
        <w:rPr>
          <w:rFonts w:ascii="Poppins" w:eastAsia="Times New Roman" w:hAnsi="Poppins" w:cs="Poppins"/>
          <w:sz w:val="20"/>
          <w:szCs w:val="20"/>
          <w:lang w:val="en-US" w:eastAsia="en-AU"/>
        </w:rPr>
        <w:t>To be eligible to apply, Councils must: </w:t>
      </w:r>
      <w:r w:rsidRPr="00A150FD">
        <w:rPr>
          <w:rFonts w:ascii="Poppins" w:eastAsia="Times New Roman" w:hAnsi="Poppins" w:cs="Poppins"/>
          <w:sz w:val="20"/>
          <w:szCs w:val="20"/>
          <w:lang w:eastAsia="en-AU"/>
        </w:rPr>
        <w:t> </w:t>
      </w:r>
    </w:p>
    <w:p w14:paraId="4467510A" w14:textId="77777777" w:rsidR="00A150FD" w:rsidRPr="00A150FD" w:rsidRDefault="00A150FD" w:rsidP="1EE5B7B0">
      <w:pPr>
        <w:numPr>
          <w:ilvl w:val="0"/>
          <w:numId w:val="15"/>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Have an Australian Business Number and a bank account for Electronic Funds Transfer of grant </w:t>
      </w:r>
      <w:proofErr w:type="gramStart"/>
      <w:r w:rsidRPr="1EE5B7B0">
        <w:rPr>
          <w:rFonts w:ascii="Poppins" w:eastAsia="Times New Roman" w:hAnsi="Poppins" w:cs="Poppins"/>
          <w:sz w:val="20"/>
          <w:szCs w:val="20"/>
          <w:lang w:val="en-US" w:eastAsia="en-AU"/>
        </w:rPr>
        <w:t>funds</w:t>
      </w:r>
      <w:proofErr w:type="gramEnd"/>
      <w:r w:rsidRPr="1EE5B7B0">
        <w:rPr>
          <w:rFonts w:ascii="Poppins" w:eastAsia="Times New Roman" w:hAnsi="Poppins" w:cs="Poppins"/>
          <w:sz w:val="20"/>
          <w:szCs w:val="20"/>
          <w:lang w:eastAsia="en-AU"/>
        </w:rPr>
        <w:t> </w:t>
      </w:r>
    </w:p>
    <w:p w14:paraId="4A9CD801" w14:textId="77777777" w:rsidR="00A150FD" w:rsidRPr="00A150FD" w:rsidRDefault="00A150FD" w:rsidP="1EE5B7B0">
      <w:pPr>
        <w:numPr>
          <w:ilvl w:val="0"/>
          <w:numId w:val="15"/>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Deliver activities or products solely in Victoria, with a primary focus on undertaking health and wellbeing activities that achieve positive outcomes for the Victorian </w:t>
      </w:r>
      <w:proofErr w:type="gramStart"/>
      <w:r w:rsidRPr="1EE5B7B0">
        <w:rPr>
          <w:rFonts w:ascii="Poppins" w:eastAsia="Times New Roman" w:hAnsi="Poppins" w:cs="Poppins"/>
          <w:sz w:val="20"/>
          <w:szCs w:val="20"/>
          <w:lang w:val="en-US" w:eastAsia="en-AU"/>
        </w:rPr>
        <w:t>community</w:t>
      </w:r>
      <w:proofErr w:type="gramEnd"/>
      <w:r w:rsidRPr="1EE5B7B0">
        <w:rPr>
          <w:rFonts w:ascii="Poppins" w:eastAsia="Times New Roman" w:hAnsi="Poppins" w:cs="Poppins"/>
          <w:sz w:val="20"/>
          <w:szCs w:val="20"/>
          <w:lang w:eastAsia="en-AU"/>
        </w:rPr>
        <w:t> </w:t>
      </w:r>
    </w:p>
    <w:p w14:paraId="7E17835D" w14:textId="77777777" w:rsidR="00A150FD" w:rsidRPr="00A150FD" w:rsidRDefault="00A150FD" w:rsidP="1EE5B7B0">
      <w:pPr>
        <w:numPr>
          <w:ilvl w:val="0"/>
          <w:numId w:val="15"/>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If applicable, have satisfactorily fulfilled the requirements of any previous and/or current grants from </w:t>
      </w:r>
      <w:proofErr w:type="gramStart"/>
      <w:r w:rsidRPr="1EE5B7B0">
        <w:rPr>
          <w:rFonts w:ascii="Poppins" w:eastAsia="Times New Roman" w:hAnsi="Poppins" w:cs="Poppins"/>
          <w:sz w:val="20"/>
          <w:szCs w:val="20"/>
          <w:lang w:val="en-US" w:eastAsia="en-AU"/>
        </w:rPr>
        <w:t>VicHealth</w:t>
      </w:r>
      <w:proofErr w:type="gramEnd"/>
      <w:r w:rsidRPr="1EE5B7B0">
        <w:rPr>
          <w:rFonts w:ascii="Poppins" w:eastAsia="Times New Roman" w:hAnsi="Poppins" w:cs="Poppins"/>
          <w:sz w:val="20"/>
          <w:szCs w:val="20"/>
          <w:lang w:eastAsia="en-AU"/>
        </w:rPr>
        <w:t> </w:t>
      </w:r>
    </w:p>
    <w:p w14:paraId="6717814A" w14:textId="77777777" w:rsidR="00A150FD" w:rsidRPr="00A150FD" w:rsidRDefault="00A150FD" w:rsidP="1EE5B7B0">
      <w:pPr>
        <w:numPr>
          <w:ilvl w:val="0"/>
          <w:numId w:val="15"/>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Have insurance cover for the purpose of this project and agree to provide insurance certificates if requested by </w:t>
      </w:r>
      <w:proofErr w:type="gramStart"/>
      <w:r w:rsidRPr="1EE5B7B0">
        <w:rPr>
          <w:rFonts w:ascii="Poppins" w:eastAsia="Times New Roman" w:hAnsi="Poppins" w:cs="Poppins"/>
          <w:sz w:val="20"/>
          <w:szCs w:val="20"/>
          <w:lang w:val="en-US" w:eastAsia="en-AU"/>
        </w:rPr>
        <w:t>VicHealth</w:t>
      </w:r>
      <w:proofErr w:type="gramEnd"/>
      <w:r w:rsidRPr="1EE5B7B0">
        <w:rPr>
          <w:rFonts w:ascii="Poppins" w:eastAsia="Times New Roman" w:hAnsi="Poppins" w:cs="Poppins"/>
          <w:sz w:val="20"/>
          <w:szCs w:val="20"/>
          <w:lang w:eastAsia="en-AU"/>
        </w:rPr>
        <w:t> </w:t>
      </w:r>
    </w:p>
    <w:p w14:paraId="0BC7F37D" w14:textId="77777777" w:rsidR="00A150FD" w:rsidRPr="00A150FD" w:rsidRDefault="00A150FD" w:rsidP="1EE5B7B0">
      <w:pPr>
        <w:numPr>
          <w:ilvl w:val="0"/>
          <w:numId w:val="15"/>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Not be subject to any current or impending legal action which could impact its financial </w:t>
      </w:r>
      <w:proofErr w:type="gramStart"/>
      <w:r w:rsidRPr="1EE5B7B0">
        <w:rPr>
          <w:rFonts w:ascii="Poppins" w:eastAsia="Times New Roman" w:hAnsi="Poppins" w:cs="Poppins"/>
          <w:sz w:val="20"/>
          <w:szCs w:val="20"/>
          <w:lang w:val="en-US" w:eastAsia="en-AU"/>
        </w:rPr>
        <w:t>viability</w:t>
      </w:r>
      <w:proofErr w:type="gramEnd"/>
      <w:r w:rsidRPr="1EE5B7B0">
        <w:rPr>
          <w:rFonts w:ascii="Poppins" w:eastAsia="Times New Roman" w:hAnsi="Poppins" w:cs="Poppins"/>
          <w:sz w:val="20"/>
          <w:szCs w:val="20"/>
          <w:lang w:val="en-US" w:eastAsia="en-AU"/>
        </w:rPr>
        <w:t> </w:t>
      </w:r>
      <w:r w:rsidRPr="1EE5B7B0">
        <w:rPr>
          <w:rFonts w:ascii="Poppins" w:eastAsia="Times New Roman" w:hAnsi="Poppins" w:cs="Poppins"/>
          <w:sz w:val="20"/>
          <w:szCs w:val="20"/>
          <w:lang w:eastAsia="en-AU"/>
        </w:rPr>
        <w:t> </w:t>
      </w:r>
    </w:p>
    <w:p w14:paraId="10D4C2B4" w14:textId="77777777" w:rsidR="00A150FD" w:rsidRPr="00A150FD" w:rsidRDefault="00A150FD" w:rsidP="1EE5B7B0">
      <w:pPr>
        <w:numPr>
          <w:ilvl w:val="0"/>
          <w:numId w:val="15"/>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Not be a recipient of support, funding, sponsorship or endorsement from the tobacco or e-cigarette industry or an </w:t>
      </w:r>
      <w:proofErr w:type="spellStart"/>
      <w:r w:rsidRPr="1EE5B7B0">
        <w:rPr>
          <w:rFonts w:ascii="Poppins" w:eastAsia="Times New Roman" w:hAnsi="Poppins" w:cs="Poppins"/>
          <w:sz w:val="20"/>
          <w:szCs w:val="20"/>
          <w:lang w:val="en-US" w:eastAsia="en-AU"/>
        </w:rPr>
        <w:t>organisation</w:t>
      </w:r>
      <w:proofErr w:type="spellEnd"/>
      <w:r w:rsidRPr="1EE5B7B0">
        <w:rPr>
          <w:rFonts w:ascii="Poppins" w:eastAsia="Times New Roman" w:hAnsi="Poppins" w:cs="Poppins"/>
          <w:sz w:val="20"/>
          <w:szCs w:val="20"/>
          <w:lang w:val="en-US" w:eastAsia="en-AU"/>
        </w:rPr>
        <w:t xml:space="preserve"> that may pose a reputational risk to VicHealth.</w:t>
      </w:r>
      <w:r w:rsidRPr="1EE5B7B0">
        <w:rPr>
          <w:rFonts w:ascii="Poppins" w:eastAsia="Times New Roman" w:hAnsi="Poppins" w:cs="Poppins"/>
          <w:sz w:val="20"/>
          <w:szCs w:val="20"/>
          <w:lang w:eastAsia="en-AU"/>
        </w:rPr>
        <w:t> </w:t>
      </w:r>
    </w:p>
    <w:p w14:paraId="0DF0675E" w14:textId="77777777" w:rsidR="00994038" w:rsidRDefault="00994038" w:rsidP="1EE5B7B0">
      <w:pPr>
        <w:rPr>
          <w:rFonts w:ascii="Poppins" w:eastAsia="Poppins" w:hAnsi="Poppins" w:cs="Poppins"/>
          <w:b/>
          <w:bCs/>
        </w:rPr>
      </w:pPr>
    </w:p>
    <w:p w14:paraId="0403CEDC" w14:textId="17AC5791" w:rsidR="00F73ED3" w:rsidRPr="00A150FD" w:rsidRDefault="00A150FD" w:rsidP="1EE5B7B0">
      <w:pPr>
        <w:rPr>
          <w:rFonts w:ascii="Calibri" w:eastAsia="Times New Roman" w:hAnsi="Calibri" w:cs="Calibri"/>
          <w:sz w:val="28"/>
          <w:szCs w:val="28"/>
          <w:lang w:eastAsia="en-AU"/>
        </w:rPr>
      </w:pPr>
      <w:r w:rsidRPr="1EE5B7B0">
        <w:rPr>
          <w:rFonts w:ascii="Poppins" w:eastAsia="Poppins" w:hAnsi="Poppins" w:cs="Poppins"/>
          <w:b/>
          <w:bCs/>
        </w:rPr>
        <w:t>3. What will and will not be funded </w:t>
      </w:r>
      <w:r w:rsidRPr="1EE5B7B0">
        <w:rPr>
          <w:rFonts w:ascii="Poppins" w:eastAsia="Poppins" w:hAnsi="Poppins" w:cs="Poppins"/>
          <w:b/>
          <w:bCs/>
          <w:sz w:val="20"/>
          <w:szCs w:val="20"/>
        </w:rPr>
        <w:t> </w:t>
      </w:r>
      <w:r w:rsidRPr="1EE5B7B0">
        <w:rPr>
          <w:rFonts w:ascii="Calibri" w:eastAsia="Times New Roman" w:hAnsi="Calibri" w:cs="Calibri"/>
          <w:sz w:val="28"/>
          <w:szCs w:val="28"/>
          <w:lang w:eastAsia="en-AU"/>
        </w:rPr>
        <w:t> </w:t>
      </w:r>
    </w:p>
    <w:p w14:paraId="6385AE68" w14:textId="77777777" w:rsidR="00A150FD" w:rsidRPr="00A150FD" w:rsidRDefault="00A150FD" w:rsidP="00F73ED3">
      <w:pPr>
        <w:rPr>
          <w:rFonts w:ascii="Poppins" w:eastAsia="Poppins" w:hAnsi="Poppins" w:cs="Poppins"/>
          <w:b/>
          <w:bCs/>
          <w:sz w:val="18"/>
          <w:szCs w:val="18"/>
        </w:rPr>
      </w:pPr>
      <w:r w:rsidRPr="00A150FD">
        <w:rPr>
          <w:rFonts w:ascii="Poppins" w:eastAsia="Poppins" w:hAnsi="Poppins" w:cs="Poppins"/>
          <w:b/>
          <w:bCs/>
          <w:sz w:val="18"/>
          <w:szCs w:val="18"/>
        </w:rPr>
        <w:t xml:space="preserve">3.1 What will be </w:t>
      </w:r>
      <w:proofErr w:type="gramStart"/>
      <w:r w:rsidRPr="00A150FD">
        <w:rPr>
          <w:rFonts w:ascii="Poppins" w:eastAsia="Poppins" w:hAnsi="Poppins" w:cs="Poppins"/>
          <w:b/>
          <w:bCs/>
          <w:sz w:val="18"/>
          <w:szCs w:val="18"/>
        </w:rPr>
        <w:t>funded</w:t>
      </w:r>
      <w:proofErr w:type="gramEnd"/>
      <w:r w:rsidRPr="00A150FD">
        <w:rPr>
          <w:rFonts w:ascii="Poppins" w:eastAsia="Poppins" w:hAnsi="Poppins" w:cs="Poppins"/>
          <w:b/>
          <w:bCs/>
          <w:sz w:val="18"/>
          <w:szCs w:val="18"/>
        </w:rPr>
        <w:t> </w:t>
      </w:r>
    </w:p>
    <w:p w14:paraId="1A80B3B6"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Funding is available for essential goods or services directly relating to your project. </w:t>
      </w:r>
    </w:p>
    <w:p w14:paraId="567AFE1F"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The table below details the type of goods and services that are eligible to be funded.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9"/>
        <w:gridCol w:w="4643"/>
      </w:tblGrid>
      <w:tr w:rsidR="00A150FD" w:rsidRPr="00A150FD" w14:paraId="4F7CA7E1" w14:textId="77777777" w:rsidTr="00A150FD">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773BD29"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color w:val="000000"/>
                <w:sz w:val="20"/>
                <w:szCs w:val="20"/>
                <w:lang w:eastAsia="en-AU"/>
              </w:rPr>
              <w:t>Category of items that will be funded</w:t>
            </w:r>
            <w:r w:rsidRPr="00A150FD">
              <w:rPr>
                <w:rFonts w:ascii="Poppins" w:eastAsia="Times New Roman" w:hAnsi="Poppins" w:cs="Poppins"/>
                <w:color w:val="000000"/>
                <w:sz w:val="20"/>
                <w:szCs w:val="20"/>
                <w:lang w:eastAsia="en-AU"/>
              </w:rPr>
              <w:t>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E2C95D3"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color w:val="000000"/>
                <w:sz w:val="20"/>
                <w:szCs w:val="20"/>
                <w:lang w:eastAsia="en-AU"/>
              </w:rPr>
              <w:t>Notes/examples</w:t>
            </w:r>
            <w:r w:rsidRPr="00A150FD">
              <w:rPr>
                <w:rFonts w:ascii="Poppins" w:eastAsia="Times New Roman" w:hAnsi="Poppins" w:cs="Poppins"/>
                <w:color w:val="000000"/>
                <w:sz w:val="20"/>
                <w:szCs w:val="20"/>
                <w:lang w:eastAsia="en-AU"/>
              </w:rPr>
              <w:t> </w:t>
            </w:r>
          </w:p>
        </w:tc>
      </w:tr>
      <w:tr w:rsidR="00A150FD" w:rsidRPr="00A150FD" w14:paraId="1F9CD212" w14:textId="77777777" w:rsidTr="00A150FD">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C412F9D"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Equipment, materials, campaign costs or other items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BCC81CF"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Need is a by-product of what an applicant is trying to achieve through their investment </w:t>
            </w:r>
          </w:p>
        </w:tc>
      </w:tr>
      <w:tr w:rsidR="00A150FD" w:rsidRPr="00A150FD" w14:paraId="134D3D4D" w14:textId="77777777" w:rsidTr="00A150FD">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E33B75B"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Participant or volunteer support expenses, including costs to reduce barriers to participation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10E0E75"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 </w:t>
            </w:r>
          </w:p>
        </w:tc>
      </w:tr>
      <w:tr w:rsidR="00A150FD" w:rsidRPr="00A150FD" w14:paraId="680FB1AF" w14:textId="77777777" w:rsidTr="00A150FD">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5357F8E"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Short-term project staffing or sub-contracting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406B1BA0"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 </w:t>
            </w:r>
          </w:p>
        </w:tc>
      </w:tr>
      <w:tr w:rsidR="00A150FD" w:rsidRPr="00A150FD" w14:paraId="0C51BD53" w14:textId="77777777" w:rsidTr="00A150FD">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D2085F4"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lastRenderedPageBreak/>
              <w:t>Organisational capacity-building that will contribute to sustained benefit to the community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23BFB364"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Upskilling staff in short courses </w:t>
            </w:r>
          </w:p>
        </w:tc>
      </w:tr>
      <w:tr w:rsidR="00A150FD" w:rsidRPr="00A150FD" w14:paraId="5D4FFF43" w14:textId="77777777" w:rsidTr="00A150FD">
        <w:trPr>
          <w:trHeight w:val="855"/>
        </w:trPr>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6D8E342"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Costs of removing accessibility related barriers for the project target group to participate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993271B" w14:textId="77777777" w:rsidR="00A150FD" w:rsidRPr="00A150FD" w:rsidRDefault="00A150FD" w:rsidP="00A150FD">
            <w:pPr>
              <w:textAlignment w:val="baseline"/>
              <w:rPr>
                <w:rFonts w:ascii="Poppins" w:eastAsia="Times New Roman" w:hAnsi="Poppins" w:cs="Poppins"/>
                <w:sz w:val="20"/>
                <w:szCs w:val="20"/>
                <w:lang w:eastAsia="en-AU"/>
              </w:rPr>
            </w:pPr>
            <w:proofErr w:type="spellStart"/>
            <w:r w:rsidRPr="00A150FD">
              <w:rPr>
                <w:rFonts w:ascii="Poppins" w:eastAsia="Times New Roman" w:hAnsi="Poppins" w:cs="Poppins"/>
                <w:color w:val="000000"/>
                <w:sz w:val="20"/>
                <w:szCs w:val="20"/>
                <w:lang w:eastAsia="en-AU"/>
              </w:rPr>
              <w:t>Auslan</w:t>
            </w:r>
            <w:proofErr w:type="spellEnd"/>
            <w:r w:rsidRPr="00A150FD">
              <w:rPr>
                <w:rFonts w:ascii="Poppins" w:eastAsia="Times New Roman" w:hAnsi="Poppins" w:cs="Poppins"/>
                <w:color w:val="000000"/>
                <w:sz w:val="20"/>
                <w:szCs w:val="20"/>
                <w:lang w:eastAsia="en-AU"/>
              </w:rPr>
              <w:t>, captioning, audio description, materials in other formats </w:t>
            </w:r>
          </w:p>
        </w:tc>
      </w:tr>
    </w:tbl>
    <w:p w14:paraId="61009FFA"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 </w:t>
      </w:r>
    </w:p>
    <w:p w14:paraId="70063693"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 xml:space="preserve">3.2 What will not be </w:t>
      </w:r>
      <w:proofErr w:type="gramStart"/>
      <w:r w:rsidRPr="00A150FD">
        <w:rPr>
          <w:rFonts w:ascii="Poppins" w:eastAsia="Poppins" w:hAnsi="Poppins" w:cs="Poppins"/>
          <w:b/>
          <w:bCs/>
          <w:sz w:val="20"/>
          <w:szCs w:val="20"/>
        </w:rPr>
        <w:t>funded</w:t>
      </w:r>
      <w:proofErr w:type="gramEnd"/>
      <w:r w:rsidRPr="00A150FD">
        <w:rPr>
          <w:rFonts w:ascii="Poppins" w:eastAsia="Poppins" w:hAnsi="Poppins" w:cs="Poppins"/>
          <w:b/>
          <w:bCs/>
          <w:sz w:val="20"/>
          <w:szCs w:val="20"/>
        </w:rPr>
        <w:t> </w:t>
      </w:r>
    </w:p>
    <w:p w14:paraId="39688FCD"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The list below details the type of goods and services that are NOT eligible to be funded: </w:t>
      </w:r>
    </w:p>
    <w:p w14:paraId="7B61829C" w14:textId="43647948"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eastAsia="en-AU"/>
        </w:rPr>
        <w:t xml:space="preserve">Equipment, materials, staffing costs or overheads not directly related to implementation of the </w:t>
      </w:r>
      <w:proofErr w:type="gramStart"/>
      <w:r w:rsidRPr="1EE5B7B0">
        <w:rPr>
          <w:rFonts w:ascii="Poppins" w:eastAsia="Times New Roman" w:hAnsi="Poppins" w:cs="Poppins"/>
          <w:color w:val="000000" w:themeColor="text1"/>
          <w:sz w:val="20"/>
          <w:szCs w:val="20"/>
          <w:lang w:eastAsia="en-AU"/>
        </w:rPr>
        <w:t>project</w:t>
      </w:r>
      <w:proofErr w:type="gramEnd"/>
    </w:p>
    <w:p w14:paraId="66DCA463" w14:textId="008D8944"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Purchase of land</w:t>
      </w:r>
    </w:p>
    <w:p w14:paraId="399B64C6" w14:textId="77777777"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Applications that expose children or young people to</w:t>
      </w:r>
      <w:r w:rsidRPr="1EE5B7B0">
        <w:rPr>
          <w:rFonts w:ascii="Times New Roman" w:eastAsia="Times New Roman" w:hAnsi="Times New Roman" w:cs="Times New Roman"/>
          <w:color w:val="000000" w:themeColor="text1"/>
          <w:sz w:val="20"/>
          <w:szCs w:val="20"/>
          <w:lang w:val="en-US" w:eastAsia="en-AU"/>
        </w:rPr>
        <w:t> </w:t>
      </w:r>
      <w:r w:rsidRPr="1EE5B7B0">
        <w:rPr>
          <w:rFonts w:ascii="Poppins" w:eastAsia="Times New Roman" w:hAnsi="Poppins" w:cs="Poppins"/>
          <w:color w:val="000000" w:themeColor="text1"/>
          <w:sz w:val="20"/>
          <w:szCs w:val="20"/>
          <w:lang w:val="en-US" w:eastAsia="en-AU"/>
        </w:rPr>
        <w:t>harmful industry products</w:t>
      </w:r>
      <w:r w:rsidRPr="1EE5B7B0">
        <w:rPr>
          <w:rFonts w:ascii="Times New Roman" w:eastAsia="Times New Roman" w:hAnsi="Times New Roman" w:cs="Times New Roman"/>
          <w:color w:val="000000" w:themeColor="text1"/>
          <w:sz w:val="20"/>
          <w:szCs w:val="20"/>
          <w:lang w:val="en-US" w:eastAsia="en-AU"/>
        </w:rPr>
        <w:t> </w:t>
      </w:r>
      <w:r w:rsidRPr="1EE5B7B0">
        <w:rPr>
          <w:rFonts w:ascii="Poppins" w:eastAsia="Times New Roman" w:hAnsi="Poppins" w:cs="Poppins"/>
          <w:color w:val="000000" w:themeColor="text1"/>
          <w:sz w:val="20"/>
          <w:szCs w:val="20"/>
          <w:lang w:val="en-US" w:eastAsia="en-AU"/>
        </w:rPr>
        <w:t>such as unhealthy food and</w:t>
      </w:r>
      <w:r w:rsidRPr="1EE5B7B0">
        <w:rPr>
          <w:rFonts w:ascii="Poppins" w:eastAsia="Times New Roman" w:hAnsi="Poppins" w:cs="Poppins"/>
          <w:color w:val="000000" w:themeColor="text1"/>
          <w:sz w:val="20"/>
          <w:szCs w:val="20"/>
          <w:lang w:eastAsia="en-AU"/>
        </w:rPr>
        <w:t xml:space="preserve"> drink, alcohol,</w:t>
      </w:r>
      <w:r w:rsidRPr="1EE5B7B0">
        <w:rPr>
          <w:rFonts w:ascii="Times New Roman" w:eastAsia="Times New Roman" w:hAnsi="Times New Roman" w:cs="Times New Roman"/>
          <w:color w:val="000000" w:themeColor="text1"/>
          <w:sz w:val="20"/>
          <w:szCs w:val="20"/>
          <w:lang w:eastAsia="en-AU"/>
        </w:rPr>
        <w:t> </w:t>
      </w:r>
      <w:r w:rsidRPr="1EE5B7B0">
        <w:rPr>
          <w:rFonts w:ascii="Poppins" w:eastAsia="Times New Roman" w:hAnsi="Poppins" w:cs="Poppins"/>
          <w:color w:val="000000" w:themeColor="text1"/>
          <w:sz w:val="20"/>
          <w:szCs w:val="20"/>
          <w:lang w:eastAsia="en-AU"/>
        </w:rPr>
        <w:t>tobacco,</w:t>
      </w:r>
      <w:r w:rsidRPr="1EE5B7B0">
        <w:rPr>
          <w:rFonts w:ascii="Times New Roman" w:eastAsia="Times New Roman" w:hAnsi="Times New Roman" w:cs="Times New Roman"/>
          <w:color w:val="000000" w:themeColor="text1"/>
          <w:sz w:val="20"/>
          <w:szCs w:val="20"/>
          <w:lang w:eastAsia="en-AU"/>
        </w:rPr>
        <w:t> </w:t>
      </w:r>
      <w:proofErr w:type="gramStart"/>
      <w:r w:rsidRPr="1EE5B7B0">
        <w:rPr>
          <w:rFonts w:ascii="Poppins" w:eastAsia="Times New Roman" w:hAnsi="Poppins" w:cs="Poppins"/>
          <w:color w:val="000000" w:themeColor="text1"/>
          <w:sz w:val="20"/>
          <w:szCs w:val="20"/>
          <w:lang w:eastAsia="en-AU"/>
        </w:rPr>
        <w:t>e-cigarette</w:t>
      </w:r>
      <w:proofErr w:type="gramEnd"/>
      <w:r w:rsidRPr="1EE5B7B0">
        <w:rPr>
          <w:rFonts w:ascii="Poppins" w:eastAsia="Times New Roman" w:hAnsi="Poppins" w:cs="Poppins"/>
          <w:color w:val="000000" w:themeColor="text1"/>
          <w:sz w:val="20"/>
          <w:szCs w:val="20"/>
          <w:lang w:eastAsia="en-AU"/>
        </w:rPr>
        <w:t xml:space="preserve"> or gambling industry</w:t>
      </w:r>
      <w:r w:rsidRPr="1EE5B7B0">
        <w:rPr>
          <w:rFonts w:ascii="Times New Roman" w:eastAsia="Times New Roman" w:hAnsi="Times New Roman" w:cs="Times New Roman"/>
          <w:color w:val="000000" w:themeColor="text1"/>
          <w:sz w:val="20"/>
          <w:szCs w:val="20"/>
          <w:lang w:val="en-US" w:eastAsia="en-AU"/>
        </w:rPr>
        <w:t> </w:t>
      </w:r>
      <w:r w:rsidRPr="1EE5B7B0">
        <w:rPr>
          <w:rFonts w:ascii="Poppins" w:eastAsia="Times New Roman" w:hAnsi="Poppins" w:cs="Poppins"/>
          <w:color w:val="000000" w:themeColor="text1"/>
          <w:sz w:val="20"/>
          <w:szCs w:val="20"/>
          <w:lang w:val="en-US" w:eastAsia="en-AU"/>
        </w:rPr>
        <w:t>etc.</w:t>
      </w:r>
      <w:r w:rsidRPr="1EE5B7B0">
        <w:rPr>
          <w:rFonts w:ascii="Poppins" w:eastAsia="Times New Roman" w:hAnsi="Poppins" w:cs="Poppins"/>
          <w:color w:val="000000" w:themeColor="text1"/>
          <w:sz w:val="20"/>
          <w:szCs w:val="20"/>
          <w:lang w:eastAsia="en-AU"/>
        </w:rPr>
        <w:t> </w:t>
      </w:r>
    </w:p>
    <w:p w14:paraId="1975CE9B" w14:textId="77777777"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eastAsia="en-AU"/>
        </w:rPr>
        <w:t xml:space="preserve">Health service delivery, treatment, </w:t>
      </w:r>
      <w:proofErr w:type="gramStart"/>
      <w:r w:rsidRPr="1EE5B7B0">
        <w:rPr>
          <w:rFonts w:ascii="Poppins" w:eastAsia="Times New Roman" w:hAnsi="Poppins" w:cs="Poppins"/>
          <w:color w:val="000000" w:themeColor="text1"/>
          <w:sz w:val="20"/>
          <w:szCs w:val="20"/>
          <w:lang w:eastAsia="en-AU"/>
        </w:rPr>
        <w:t>rehabilitation</w:t>
      </w:r>
      <w:proofErr w:type="gramEnd"/>
      <w:r w:rsidRPr="1EE5B7B0">
        <w:rPr>
          <w:rFonts w:ascii="Poppins" w:eastAsia="Times New Roman" w:hAnsi="Poppins" w:cs="Poppins"/>
          <w:color w:val="000000" w:themeColor="text1"/>
          <w:sz w:val="20"/>
          <w:szCs w:val="20"/>
          <w:lang w:eastAsia="en-AU"/>
        </w:rPr>
        <w:t xml:space="preserve"> or prevention of </w:t>
      </w:r>
      <w:r w:rsidRPr="1EE5B7B0">
        <w:rPr>
          <w:rFonts w:ascii="Poppins" w:eastAsia="Times New Roman" w:hAnsi="Poppins" w:cs="Poppins"/>
          <w:sz w:val="20"/>
          <w:szCs w:val="20"/>
          <w:lang w:eastAsia="en-AU"/>
        </w:rPr>
        <w:t>specific diseases </w:t>
      </w:r>
    </w:p>
    <w:p w14:paraId="5783DF82" w14:textId="264515DD"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eastAsia="en-AU"/>
        </w:rPr>
        <w:t xml:space="preserve">Reimbursement for expenses already incurred, or funded by another </w:t>
      </w:r>
      <w:proofErr w:type="gramStart"/>
      <w:r w:rsidRPr="1EE5B7B0">
        <w:rPr>
          <w:rFonts w:ascii="Poppins" w:eastAsia="Times New Roman" w:hAnsi="Poppins" w:cs="Poppins"/>
          <w:sz w:val="20"/>
          <w:szCs w:val="20"/>
          <w:lang w:eastAsia="en-AU"/>
        </w:rPr>
        <w:t>source</w:t>
      </w:r>
      <w:proofErr w:type="gramEnd"/>
    </w:p>
    <w:p w14:paraId="792257D6" w14:textId="77777777"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eastAsia="en-AU"/>
        </w:rPr>
        <w:t>One-off events, fundraising or activities (note: events that support the delivery of an idea are permitted, however events delivered in isolation and without connection to other health promotion activities are not eligible for funding) </w:t>
      </w:r>
    </w:p>
    <w:p w14:paraId="3590B63D" w14:textId="77777777"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eastAsia="en-AU"/>
        </w:rPr>
        <w:t>Tertiary level education qualifications, e.g. enrolment costs of a diploma or degree at the tertiary level </w:t>
      </w:r>
    </w:p>
    <w:p w14:paraId="0BAC01A1" w14:textId="142338C2"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eastAsia="en-AU"/>
        </w:rPr>
        <w:t xml:space="preserve">Activities better placed for support through more suitable local, state or federal funding </w:t>
      </w:r>
      <w:proofErr w:type="gramStart"/>
      <w:r w:rsidRPr="1EE5B7B0">
        <w:rPr>
          <w:rFonts w:ascii="Poppins" w:eastAsia="Times New Roman" w:hAnsi="Poppins" w:cs="Poppins"/>
          <w:sz w:val="20"/>
          <w:szCs w:val="20"/>
          <w:lang w:eastAsia="en-AU"/>
        </w:rPr>
        <w:t>sources</w:t>
      </w:r>
      <w:proofErr w:type="gramEnd"/>
    </w:p>
    <w:p w14:paraId="60C72B31" w14:textId="7C02D7F1" w:rsidR="00A150FD" w:rsidRP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eastAsia="en-AU"/>
        </w:rPr>
        <w:t xml:space="preserve">Projects that support activities where the head is a deliberate target or where activity involves striking or kicking another individual with intent to </w:t>
      </w:r>
      <w:proofErr w:type="gramStart"/>
      <w:r w:rsidRPr="1EE5B7B0">
        <w:rPr>
          <w:rFonts w:ascii="Poppins" w:eastAsia="Times New Roman" w:hAnsi="Poppins" w:cs="Poppins"/>
          <w:sz w:val="20"/>
          <w:szCs w:val="20"/>
          <w:lang w:eastAsia="en-AU"/>
        </w:rPr>
        <w:t>injure</w:t>
      </w:r>
      <w:proofErr w:type="gramEnd"/>
    </w:p>
    <w:p w14:paraId="53D0EF5C" w14:textId="710C32B9" w:rsidR="00A150FD" w:rsidRDefault="00A150FD" w:rsidP="1EE5B7B0">
      <w:pPr>
        <w:numPr>
          <w:ilvl w:val="0"/>
          <w:numId w:val="16"/>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eastAsia="en-AU"/>
        </w:rPr>
        <w:t xml:space="preserve">Applications with 10% of more of the total project funding budget allocated to capital works, infrastructure (including IT infrastructure), building works, or </w:t>
      </w:r>
      <w:proofErr w:type="gramStart"/>
      <w:r w:rsidRPr="1EE5B7B0">
        <w:rPr>
          <w:rFonts w:ascii="Poppins" w:eastAsia="Times New Roman" w:hAnsi="Poppins" w:cs="Poppins"/>
          <w:sz w:val="20"/>
          <w:szCs w:val="20"/>
          <w:lang w:eastAsia="en-AU"/>
        </w:rPr>
        <w:t>assets</w:t>
      </w:r>
      <w:proofErr w:type="gramEnd"/>
    </w:p>
    <w:p w14:paraId="6A699F2B" w14:textId="77777777" w:rsidR="002140C3" w:rsidRPr="00A150FD" w:rsidRDefault="002140C3" w:rsidP="002140C3">
      <w:pPr>
        <w:ind w:left="360"/>
        <w:textAlignment w:val="baseline"/>
        <w:rPr>
          <w:rFonts w:ascii="Poppins" w:eastAsia="Times New Roman" w:hAnsi="Poppins" w:cs="Poppins"/>
          <w:sz w:val="20"/>
          <w:szCs w:val="20"/>
          <w:lang w:eastAsia="en-AU"/>
        </w:rPr>
      </w:pPr>
    </w:p>
    <w:p w14:paraId="117B803B" w14:textId="77777777" w:rsidR="00A150FD" w:rsidRPr="00A150FD" w:rsidRDefault="00A150FD" w:rsidP="00F73ED3">
      <w:pPr>
        <w:rPr>
          <w:rFonts w:ascii="Segoe UI" w:eastAsia="Times New Roman" w:hAnsi="Segoe UI" w:cs="Segoe UI"/>
          <w:b/>
          <w:bCs/>
          <w:sz w:val="20"/>
          <w:szCs w:val="20"/>
          <w:lang w:eastAsia="en-AU"/>
        </w:rPr>
      </w:pPr>
      <w:r w:rsidRPr="00A150FD">
        <w:rPr>
          <w:rFonts w:ascii="Poppins" w:eastAsia="Poppins" w:hAnsi="Poppins" w:cs="Poppins"/>
          <w:b/>
          <w:bCs/>
        </w:rPr>
        <w:t>4. How to apply for funding </w:t>
      </w:r>
      <w:r w:rsidRPr="00A150FD">
        <w:rPr>
          <w:rFonts w:ascii="Calibri" w:eastAsia="Times New Roman" w:hAnsi="Calibri" w:cs="Calibri"/>
          <w:b/>
          <w:bCs/>
          <w:sz w:val="32"/>
          <w:szCs w:val="32"/>
          <w:lang w:eastAsia="en-AU"/>
        </w:rPr>
        <w:t> </w:t>
      </w:r>
    </w:p>
    <w:p w14:paraId="49F308D0" w14:textId="77777777" w:rsidR="00A150FD" w:rsidRPr="00A150FD" w:rsidRDefault="00A150FD" w:rsidP="00F73ED3">
      <w:pPr>
        <w:rPr>
          <w:rFonts w:ascii="Poppins" w:eastAsia="Poppins" w:hAnsi="Poppins" w:cs="Poppins"/>
          <w:b/>
          <w:bCs/>
          <w:sz w:val="18"/>
          <w:szCs w:val="18"/>
        </w:rPr>
      </w:pPr>
      <w:r w:rsidRPr="00A150FD">
        <w:rPr>
          <w:rFonts w:ascii="Poppins" w:eastAsia="Poppins" w:hAnsi="Poppins" w:cs="Poppins"/>
          <w:b/>
          <w:bCs/>
          <w:sz w:val="20"/>
          <w:szCs w:val="20"/>
        </w:rPr>
        <w:t>4.1 Application steps</w:t>
      </w:r>
      <w:r w:rsidRPr="00A150FD">
        <w:rPr>
          <w:rFonts w:ascii="Poppins" w:eastAsia="Poppins" w:hAnsi="Poppins" w:cs="Poppins"/>
          <w:b/>
          <w:bCs/>
          <w:sz w:val="18"/>
          <w:szCs w:val="18"/>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
        <w:gridCol w:w="8000"/>
      </w:tblGrid>
      <w:tr w:rsidR="00A150FD" w:rsidRPr="00A150FD" w14:paraId="778ED954" w14:textId="77777777" w:rsidTr="2FC2605B">
        <w:trPr>
          <w:trHeight w:val="300"/>
        </w:trPr>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A5E1F1" w14:textId="77777777" w:rsidR="00A150FD" w:rsidRPr="00A150FD" w:rsidRDefault="00A150FD" w:rsidP="1EE5B7B0">
            <w:pPr>
              <w:textAlignment w:val="baseline"/>
              <w:rPr>
                <w:rFonts w:ascii="Poppins" w:eastAsia="Poppins" w:hAnsi="Poppins" w:cs="Poppins"/>
                <w:sz w:val="20"/>
                <w:szCs w:val="20"/>
                <w:lang w:eastAsia="en-AU"/>
              </w:rPr>
            </w:pPr>
            <w:r w:rsidRPr="1EE5B7B0">
              <w:rPr>
                <w:rFonts w:ascii="Poppins" w:eastAsia="Poppins" w:hAnsi="Poppins" w:cs="Poppins"/>
                <w:b/>
                <w:bCs/>
                <w:sz w:val="20"/>
                <w:szCs w:val="20"/>
                <w:shd w:val="clear" w:color="auto" w:fill="E6E6E6"/>
                <w:lang w:val="en-US" w:eastAsia="en-AU"/>
              </w:rPr>
              <w:t>Step 1. </w:t>
            </w:r>
            <w:r w:rsidRPr="1EE5B7B0">
              <w:rPr>
                <w:rFonts w:ascii="Poppins" w:eastAsia="Poppins" w:hAnsi="Poppins" w:cs="Poppins"/>
                <w:sz w:val="20"/>
                <w:szCs w:val="20"/>
                <w:lang w:eastAsia="en-AU"/>
              </w:rPr>
              <w:t> </w:t>
            </w:r>
          </w:p>
        </w:tc>
        <w:tc>
          <w:tcPr>
            <w:tcW w:w="8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D98DE0" w14:textId="77777777" w:rsidR="00A150FD" w:rsidRPr="008D3DDA" w:rsidRDefault="00A150FD" w:rsidP="1EE5B7B0">
            <w:pPr>
              <w:pStyle w:val="ListParagraph"/>
              <w:numPr>
                <w:ilvl w:val="0"/>
                <w:numId w:val="6"/>
              </w:numPr>
              <w:rPr>
                <w:rFonts w:ascii="Poppins" w:eastAsia="Poppins" w:hAnsi="Poppins" w:cs="Poppins"/>
                <w:sz w:val="20"/>
                <w:szCs w:val="20"/>
              </w:rPr>
            </w:pPr>
            <w:r w:rsidRPr="008D3DDA">
              <w:rPr>
                <w:rFonts w:ascii="Poppins" w:eastAsia="Poppins" w:hAnsi="Poppins" w:cs="Poppins"/>
                <w:sz w:val="20"/>
                <w:szCs w:val="20"/>
              </w:rPr>
              <w:t>Read these guidelines and make use of the links provided within </w:t>
            </w:r>
          </w:p>
          <w:p w14:paraId="3624B479" w14:textId="77777777" w:rsidR="00A150FD" w:rsidRPr="008D3DDA" w:rsidRDefault="00A150FD" w:rsidP="1EE5B7B0">
            <w:pPr>
              <w:pStyle w:val="ListParagraph"/>
              <w:numPr>
                <w:ilvl w:val="0"/>
                <w:numId w:val="6"/>
              </w:numPr>
              <w:rPr>
                <w:rFonts w:ascii="Poppins" w:eastAsia="Poppins" w:hAnsi="Poppins" w:cs="Poppins"/>
                <w:sz w:val="20"/>
                <w:szCs w:val="20"/>
              </w:rPr>
            </w:pPr>
            <w:r w:rsidRPr="008D3DDA">
              <w:rPr>
                <w:rFonts w:ascii="Poppins" w:eastAsia="Poppins" w:hAnsi="Poppins" w:cs="Poppins"/>
                <w:sz w:val="20"/>
                <w:szCs w:val="20"/>
              </w:rPr>
              <w:t>Read the</w:t>
            </w:r>
            <w:r w:rsidRPr="008D3DDA">
              <w:rPr>
                <w:rFonts w:ascii="Poppins" w:eastAsiaTheme="minorEastAsia" w:hAnsi="Poppins" w:cs="Poppins"/>
                <w:color w:val="104E43"/>
                <w:sz w:val="20"/>
                <w:szCs w:val="20"/>
                <w:u w:val="single"/>
              </w:rPr>
              <w:t xml:space="preserve"> </w:t>
            </w:r>
            <w:hyperlink r:id="rId10">
              <w:r w:rsidRPr="008D3DDA">
                <w:rPr>
                  <w:rFonts w:ascii="Poppins" w:eastAsiaTheme="minorEastAsia" w:hAnsi="Poppins" w:cs="Poppins"/>
                  <w:color w:val="104E43"/>
                  <w:sz w:val="20"/>
                  <w:szCs w:val="20"/>
                  <w:u w:val="single"/>
                </w:rPr>
                <w:t>Information for all Applicants</w:t>
              </w:r>
            </w:hyperlink>
            <w:r w:rsidRPr="008D3DDA">
              <w:rPr>
                <w:rFonts w:ascii="Poppins" w:hAnsi="Poppins" w:cs="Poppins"/>
                <w:sz w:val="20"/>
                <w:szCs w:val="20"/>
              </w:rPr>
              <w:t xml:space="preserve"> </w:t>
            </w:r>
            <w:r w:rsidRPr="008D3DDA">
              <w:rPr>
                <w:rFonts w:ascii="Poppins" w:eastAsia="Poppins" w:hAnsi="Poppins" w:cs="Poppins"/>
                <w:sz w:val="20"/>
                <w:szCs w:val="20"/>
              </w:rPr>
              <w:t xml:space="preserve">on the VicHealth </w:t>
            </w:r>
            <w:proofErr w:type="gramStart"/>
            <w:r w:rsidRPr="008D3DDA">
              <w:rPr>
                <w:rFonts w:ascii="Poppins" w:eastAsia="Poppins" w:hAnsi="Poppins" w:cs="Poppins"/>
                <w:sz w:val="20"/>
                <w:szCs w:val="20"/>
              </w:rPr>
              <w:t>website</w:t>
            </w:r>
            <w:proofErr w:type="gramEnd"/>
            <w:r w:rsidRPr="008D3DDA">
              <w:rPr>
                <w:rFonts w:ascii="Poppins" w:eastAsia="Poppins" w:hAnsi="Poppins" w:cs="Poppins"/>
                <w:sz w:val="20"/>
                <w:szCs w:val="20"/>
              </w:rPr>
              <w:t>  </w:t>
            </w:r>
          </w:p>
          <w:p w14:paraId="392C6797" w14:textId="77777777" w:rsidR="00A150FD" w:rsidRPr="00A150FD" w:rsidRDefault="00A150FD" w:rsidP="1EE5B7B0">
            <w:pPr>
              <w:pStyle w:val="ListParagraph"/>
              <w:numPr>
                <w:ilvl w:val="0"/>
                <w:numId w:val="6"/>
              </w:numPr>
              <w:rPr>
                <w:rFonts w:ascii="Poppins" w:eastAsia="Poppins" w:hAnsi="Poppins" w:cs="Poppins"/>
                <w:sz w:val="20"/>
                <w:szCs w:val="20"/>
              </w:rPr>
            </w:pPr>
            <w:r w:rsidRPr="2FC2605B">
              <w:rPr>
                <w:rFonts w:ascii="Poppins" w:eastAsia="Poppins" w:hAnsi="Poppins" w:cs="Poppins"/>
                <w:sz w:val="20"/>
                <w:szCs w:val="20"/>
                <w:lang w:val="en-US"/>
              </w:rPr>
              <w:t xml:space="preserve">Read the </w:t>
            </w:r>
            <w:hyperlink r:id="rId11">
              <w:r w:rsidRPr="2FC2605B">
                <w:rPr>
                  <w:rFonts w:ascii="Poppins" w:eastAsia="Poppins" w:hAnsi="Poppins" w:cs="Poppins"/>
                  <w:color w:val="104E43"/>
                  <w:sz w:val="20"/>
                  <w:szCs w:val="20"/>
                  <w:u w:val="single"/>
                  <w:lang w:val="en-US"/>
                </w:rPr>
                <w:t>Grant Application Drafting Tool</w:t>
              </w:r>
            </w:hyperlink>
            <w:r w:rsidRPr="2FC2605B">
              <w:rPr>
                <w:rFonts w:ascii="Poppins" w:eastAsia="Poppins" w:hAnsi="Poppins" w:cs="Poppins"/>
                <w:color w:val="104E43"/>
                <w:sz w:val="20"/>
                <w:szCs w:val="20"/>
                <w:u w:val="single"/>
                <w:lang w:val="en-US"/>
              </w:rPr>
              <w:t xml:space="preserve"> </w:t>
            </w:r>
            <w:r w:rsidRPr="2FC2605B">
              <w:rPr>
                <w:rFonts w:ascii="Poppins" w:eastAsia="Poppins" w:hAnsi="Poppins" w:cs="Poppins"/>
                <w:sz w:val="20"/>
                <w:szCs w:val="20"/>
                <w:lang w:val="en-US"/>
              </w:rPr>
              <w:t>and draft your application in collaboration with colleagues and relevant partners</w:t>
            </w:r>
            <w:r w:rsidRPr="2FC2605B">
              <w:rPr>
                <w:rFonts w:ascii="Poppins" w:eastAsia="Poppins" w:hAnsi="Poppins" w:cs="Poppins"/>
                <w:sz w:val="20"/>
                <w:szCs w:val="20"/>
              </w:rPr>
              <w:t> </w:t>
            </w:r>
          </w:p>
        </w:tc>
      </w:tr>
      <w:tr w:rsidR="00A150FD" w:rsidRPr="00A150FD" w14:paraId="22440D07" w14:textId="77777777" w:rsidTr="2FC2605B">
        <w:trPr>
          <w:trHeight w:val="300"/>
        </w:trPr>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3464AD"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sz w:val="20"/>
                <w:szCs w:val="20"/>
                <w:shd w:val="clear" w:color="auto" w:fill="E6E6E6"/>
                <w:lang w:val="en-US" w:eastAsia="en-AU"/>
              </w:rPr>
              <w:t>Step 2. </w:t>
            </w:r>
            <w:r w:rsidRPr="00A150FD">
              <w:rPr>
                <w:rFonts w:ascii="Poppins" w:eastAsia="Times New Roman" w:hAnsi="Poppins" w:cs="Poppins"/>
                <w:sz w:val="20"/>
                <w:szCs w:val="20"/>
                <w:lang w:eastAsia="en-AU"/>
              </w:rPr>
              <w:t> </w:t>
            </w:r>
          </w:p>
        </w:tc>
        <w:tc>
          <w:tcPr>
            <w:tcW w:w="8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070FBE" w14:textId="07E5F953" w:rsidR="00A150FD" w:rsidRPr="008D3DDA" w:rsidRDefault="00A150FD" w:rsidP="1EE5B7B0">
            <w:pPr>
              <w:pStyle w:val="ListParagraph"/>
              <w:numPr>
                <w:ilvl w:val="0"/>
                <w:numId w:val="3"/>
              </w:numPr>
              <w:rPr>
                <w:rFonts w:ascii="Poppins" w:eastAsiaTheme="minorEastAsia" w:hAnsi="Poppins" w:cs="Poppins"/>
                <w:color w:val="104E43"/>
                <w:sz w:val="20"/>
                <w:szCs w:val="20"/>
              </w:rPr>
            </w:pPr>
            <w:r w:rsidRPr="008D3DDA">
              <w:rPr>
                <w:rFonts w:ascii="Poppins" w:eastAsia="Poppins" w:hAnsi="Poppins" w:cs="Poppins"/>
                <w:sz w:val="20"/>
                <w:szCs w:val="20"/>
              </w:rPr>
              <w:t xml:space="preserve">Register and log in to the </w:t>
            </w:r>
            <w:hyperlink r:id="rId12">
              <w:r w:rsidRPr="008D3DDA">
                <w:rPr>
                  <w:rFonts w:ascii="Poppins" w:eastAsiaTheme="minorEastAsia" w:hAnsi="Poppins" w:cs="Poppins"/>
                  <w:color w:val="104E43"/>
                  <w:sz w:val="20"/>
                  <w:szCs w:val="20"/>
                  <w:u w:val="single"/>
                </w:rPr>
                <w:t>VicHealth Stakeholder Portal</w:t>
              </w:r>
            </w:hyperlink>
            <w:r w:rsidR="7D96A7AF" w:rsidRPr="008D3DDA">
              <w:rPr>
                <w:rFonts w:ascii="Poppins" w:eastAsiaTheme="minorEastAsia" w:hAnsi="Poppins" w:cs="Poppins"/>
                <w:color w:val="104E43"/>
                <w:sz w:val="20"/>
                <w:szCs w:val="20"/>
              </w:rPr>
              <w:t>.</w:t>
            </w:r>
          </w:p>
          <w:p w14:paraId="58F3F67D" w14:textId="7980BF0D" w:rsidR="00A150FD" w:rsidRPr="00A150FD" w:rsidRDefault="00A150FD" w:rsidP="1EE5B7B0">
            <w:pPr>
              <w:pStyle w:val="ListParagraph"/>
              <w:numPr>
                <w:ilvl w:val="0"/>
                <w:numId w:val="3"/>
              </w:numPr>
              <w:rPr>
                <w:rFonts w:ascii="Poppins" w:eastAsia="Poppins" w:hAnsi="Poppins" w:cs="Poppins"/>
                <w:sz w:val="20"/>
                <w:szCs w:val="20"/>
              </w:rPr>
            </w:pPr>
            <w:r w:rsidRPr="008D3DDA">
              <w:rPr>
                <w:rFonts w:ascii="Poppins" w:eastAsia="Poppins" w:hAnsi="Poppins" w:cs="Poppins"/>
                <w:sz w:val="20"/>
                <w:szCs w:val="20"/>
                <w:lang w:val="en-US"/>
              </w:rPr>
              <w:t xml:space="preserve">See the VicHealth website for </w:t>
            </w:r>
            <w:hyperlink r:id="rId13">
              <w:r w:rsidRPr="008D3DDA">
                <w:rPr>
                  <w:rFonts w:ascii="Poppins" w:eastAsiaTheme="minorEastAsia" w:hAnsi="Poppins" w:cs="Poppins"/>
                  <w:color w:val="104E43"/>
                  <w:sz w:val="20"/>
                  <w:szCs w:val="20"/>
                  <w:u w:val="single"/>
                  <w:lang w:val="en-US"/>
                </w:rPr>
                <w:t>Stakeholder Portal support</w:t>
              </w:r>
            </w:hyperlink>
            <w:r w:rsidRPr="008D3DDA">
              <w:rPr>
                <w:rFonts w:ascii="Poppins" w:eastAsia="Poppins" w:hAnsi="Poppins" w:cs="Poppins"/>
                <w:color w:val="147840" w:themeColor="accent5"/>
                <w:sz w:val="20"/>
                <w:szCs w:val="20"/>
                <w:lang w:val="en-US"/>
              </w:rPr>
              <w:t>,</w:t>
            </w:r>
            <w:r w:rsidRPr="008D3DDA">
              <w:rPr>
                <w:rFonts w:ascii="Poppins" w:eastAsia="Poppins" w:hAnsi="Poppins" w:cs="Poppins"/>
                <w:sz w:val="20"/>
                <w:szCs w:val="20"/>
                <w:lang w:val="en-US"/>
              </w:rPr>
              <w:t xml:space="preserve"> including FAQs, how to guides, and log-in/IT assistance</w:t>
            </w:r>
            <w:r w:rsidRPr="1EE5B7B0">
              <w:rPr>
                <w:rFonts w:ascii="Poppins" w:eastAsia="Poppins" w:hAnsi="Poppins" w:cs="Poppins"/>
                <w:sz w:val="20"/>
                <w:szCs w:val="20"/>
              </w:rPr>
              <w:t> </w:t>
            </w:r>
          </w:p>
        </w:tc>
      </w:tr>
      <w:tr w:rsidR="00A150FD" w:rsidRPr="00A150FD" w14:paraId="03D6C19B" w14:textId="77777777" w:rsidTr="2FC2605B">
        <w:trPr>
          <w:trHeight w:val="300"/>
        </w:trPr>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B48370"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sz w:val="20"/>
                <w:szCs w:val="20"/>
                <w:shd w:val="clear" w:color="auto" w:fill="E6E6E6"/>
                <w:lang w:val="en-US" w:eastAsia="en-AU"/>
              </w:rPr>
              <w:lastRenderedPageBreak/>
              <w:t>Step 3. </w:t>
            </w:r>
            <w:r w:rsidRPr="00A150FD">
              <w:rPr>
                <w:rFonts w:ascii="Poppins" w:eastAsia="Times New Roman" w:hAnsi="Poppins" w:cs="Poppins"/>
                <w:sz w:val="20"/>
                <w:szCs w:val="20"/>
                <w:lang w:eastAsia="en-AU"/>
              </w:rPr>
              <w:t> </w:t>
            </w:r>
          </w:p>
        </w:tc>
        <w:tc>
          <w:tcPr>
            <w:tcW w:w="8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231483" w14:textId="77777777" w:rsidR="00A150FD" w:rsidRPr="008D3DDA" w:rsidRDefault="00A150FD" w:rsidP="1EE5B7B0">
            <w:pPr>
              <w:pStyle w:val="ListParagraph"/>
              <w:numPr>
                <w:ilvl w:val="0"/>
                <w:numId w:val="2"/>
              </w:numPr>
              <w:rPr>
                <w:rFonts w:ascii="Poppins" w:eastAsia="Poppins" w:hAnsi="Poppins" w:cs="Poppins"/>
                <w:sz w:val="20"/>
                <w:szCs w:val="20"/>
              </w:rPr>
            </w:pPr>
            <w:r w:rsidRPr="008D3DDA">
              <w:rPr>
                <w:rFonts w:ascii="Poppins" w:eastAsia="Poppins" w:hAnsi="Poppins" w:cs="Poppins"/>
                <w:sz w:val="20"/>
                <w:szCs w:val="20"/>
                <w:lang w:val="en-US"/>
              </w:rPr>
              <w:t xml:space="preserve">Submit your application online via the </w:t>
            </w:r>
            <w:hyperlink r:id="rId14">
              <w:r w:rsidRPr="008D3DDA">
                <w:rPr>
                  <w:rFonts w:ascii="Poppins" w:eastAsiaTheme="minorEastAsia" w:hAnsi="Poppins" w:cs="Poppins"/>
                  <w:color w:val="104E43"/>
                  <w:sz w:val="20"/>
                  <w:szCs w:val="20"/>
                  <w:u w:val="single"/>
                  <w:lang w:val="en-US"/>
                </w:rPr>
                <w:t>VicHealth Stakeholder Porta</w:t>
              </w:r>
              <w:r w:rsidRPr="008D3DDA">
                <w:rPr>
                  <w:rStyle w:val="Hyperlink"/>
                  <w:rFonts w:ascii="Poppins" w:eastAsia="Poppins" w:hAnsi="Poppins" w:cs="Poppins"/>
                  <w:sz w:val="20"/>
                  <w:szCs w:val="20"/>
                  <w:lang w:val="en-US"/>
                </w:rPr>
                <w:t>l</w:t>
              </w:r>
            </w:hyperlink>
            <w:r w:rsidRPr="008D3DDA">
              <w:rPr>
                <w:rFonts w:ascii="Poppins" w:eastAsia="Poppins" w:hAnsi="Poppins" w:cs="Poppins"/>
                <w:sz w:val="20"/>
                <w:szCs w:val="20"/>
                <w:lang w:val="en-US"/>
              </w:rPr>
              <w:t xml:space="preserve"> by 5:00pm on Thursday 28th March</w:t>
            </w:r>
            <w:r w:rsidRPr="008D3DDA">
              <w:rPr>
                <w:rFonts w:ascii="Poppins" w:eastAsia="Poppins" w:hAnsi="Poppins" w:cs="Poppins"/>
                <w:sz w:val="20"/>
                <w:szCs w:val="20"/>
              </w:rPr>
              <w:t> </w:t>
            </w:r>
          </w:p>
        </w:tc>
      </w:tr>
    </w:tbl>
    <w:p w14:paraId="60CE0CE1" w14:textId="77777777" w:rsidR="00A150FD" w:rsidRPr="00A150FD" w:rsidRDefault="00A150FD" w:rsidP="00A150FD">
      <w:pPr>
        <w:ind w:left="720"/>
        <w:textAlignment w:val="baseline"/>
        <w:rPr>
          <w:rFonts w:ascii="Segoe UI" w:eastAsia="Times New Roman" w:hAnsi="Segoe UI" w:cs="Segoe UI"/>
          <w:sz w:val="18"/>
          <w:szCs w:val="18"/>
          <w:lang w:eastAsia="en-AU"/>
        </w:rPr>
      </w:pPr>
      <w:r w:rsidRPr="00A150FD">
        <w:rPr>
          <w:rFonts w:ascii="Calibri" w:eastAsia="Times New Roman" w:hAnsi="Calibri" w:cs="Calibri"/>
          <w:lang w:eastAsia="en-AU"/>
        </w:rPr>
        <w:t> </w:t>
      </w:r>
    </w:p>
    <w:p w14:paraId="42F5B425" w14:textId="7ED3F2B5" w:rsidR="00955727"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4.1.1 Harmful industry declaration  </w:t>
      </w:r>
    </w:p>
    <w:p w14:paraId="7E3BFEA0" w14:textId="23D49330" w:rsidR="00A150FD" w:rsidRPr="00556B2F" w:rsidRDefault="00A150FD" w:rsidP="1EE5B7B0">
      <w:pPr>
        <w:pStyle w:val="ListParagraph"/>
        <w:numPr>
          <w:ilvl w:val="0"/>
          <w:numId w:val="1"/>
        </w:numPr>
        <w:textAlignment w:val="baseline"/>
        <w:rPr>
          <w:rFonts w:ascii="Poppins" w:eastAsia="Times New Roman" w:hAnsi="Poppins" w:cs="Poppins"/>
          <w:sz w:val="20"/>
          <w:szCs w:val="20"/>
          <w:lang w:eastAsia="en-AU"/>
        </w:rPr>
      </w:pPr>
      <w:r w:rsidRPr="00556B2F">
        <w:rPr>
          <w:rFonts w:ascii="Poppins" w:eastAsia="Times New Roman" w:hAnsi="Poppins" w:cs="Poppins"/>
          <w:color w:val="000000" w:themeColor="text1"/>
          <w:sz w:val="20"/>
          <w:szCs w:val="20"/>
          <w:lang w:eastAsia="en-AU"/>
        </w:rPr>
        <w:t xml:space="preserve">All applicants are required to declare harmful industry relationships. Funding will </w:t>
      </w:r>
      <w:r w:rsidRPr="00556B2F">
        <w:rPr>
          <w:rFonts w:ascii="Poppins" w:eastAsia="Times New Roman" w:hAnsi="Poppins" w:cs="Poppins"/>
          <w:b/>
          <w:bCs/>
          <w:color w:val="000000" w:themeColor="text1"/>
          <w:sz w:val="20"/>
          <w:szCs w:val="20"/>
          <w:lang w:eastAsia="en-AU"/>
        </w:rPr>
        <w:t xml:space="preserve">not </w:t>
      </w:r>
      <w:r w:rsidRPr="00556B2F">
        <w:rPr>
          <w:rFonts w:ascii="Poppins" w:eastAsia="Times New Roman" w:hAnsi="Poppins" w:cs="Poppins"/>
          <w:color w:val="000000" w:themeColor="text1"/>
          <w:sz w:val="20"/>
          <w:szCs w:val="20"/>
          <w:lang w:eastAsia="en-AU"/>
        </w:rPr>
        <w:t>be granted if your organisation has had a relationship with the tobacco or e-cigarette industry within the past five years. If this has occurred, you are ineligible to apply.</w:t>
      </w:r>
    </w:p>
    <w:p w14:paraId="5EA43F34" w14:textId="77777777" w:rsidR="00A150FD" w:rsidRPr="00556B2F" w:rsidRDefault="00A150FD" w:rsidP="1EE5B7B0">
      <w:pPr>
        <w:pStyle w:val="ListParagraph"/>
        <w:numPr>
          <w:ilvl w:val="0"/>
          <w:numId w:val="1"/>
        </w:numPr>
        <w:textAlignment w:val="baseline"/>
        <w:rPr>
          <w:rFonts w:ascii="Poppins" w:eastAsia="Times New Roman" w:hAnsi="Poppins" w:cs="Poppins"/>
          <w:sz w:val="20"/>
          <w:szCs w:val="20"/>
          <w:lang w:eastAsia="en-AU"/>
        </w:rPr>
      </w:pPr>
      <w:r w:rsidRPr="00556B2F">
        <w:rPr>
          <w:rFonts w:ascii="Poppins" w:eastAsia="Times New Roman" w:hAnsi="Poppins" w:cs="Poppins"/>
          <w:color w:val="000000" w:themeColor="text1"/>
          <w:sz w:val="20"/>
          <w:szCs w:val="20"/>
          <w:lang w:eastAsia="en-AU"/>
        </w:rPr>
        <w:t xml:space="preserve">If your organisation has had a relationship with the gambling, alcohol, </w:t>
      </w:r>
      <w:proofErr w:type="gramStart"/>
      <w:r w:rsidRPr="00556B2F">
        <w:rPr>
          <w:rFonts w:ascii="Poppins" w:eastAsia="Times New Roman" w:hAnsi="Poppins" w:cs="Poppins"/>
          <w:color w:val="000000" w:themeColor="text1"/>
          <w:sz w:val="20"/>
          <w:szCs w:val="20"/>
          <w:lang w:eastAsia="en-AU"/>
        </w:rPr>
        <w:t>food</w:t>
      </w:r>
      <w:proofErr w:type="gramEnd"/>
      <w:r w:rsidRPr="00556B2F">
        <w:rPr>
          <w:rFonts w:ascii="Poppins" w:eastAsia="Times New Roman" w:hAnsi="Poppins" w:cs="Poppins"/>
          <w:color w:val="000000" w:themeColor="text1"/>
          <w:sz w:val="20"/>
          <w:szCs w:val="20"/>
          <w:lang w:eastAsia="en-AU"/>
        </w:rPr>
        <w:t xml:space="preserve"> or sugary drink industry within the past 12 months, you </w:t>
      </w:r>
      <w:r w:rsidRPr="00556B2F">
        <w:rPr>
          <w:rFonts w:ascii="Poppins" w:eastAsia="Times New Roman" w:hAnsi="Poppins" w:cs="Poppins"/>
          <w:b/>
          <w:bCs/>
          <w:color w:val="000000" w:themeColor="text1"/>
          <w:sz w:val="20"/>
          <w:szCs w:val="20"/>
          <w:lang w:eastAsia="en-AU"/>
        </w:rPr>
        <w:t xml:space="preserve">must </w:t>
      </w:r>
      <w:r w:rsidRPr="00556B2F">
        <w:rPr>
          <w:rFonts w:ascii="Poppins" w:eastAsia="Times New Roman" w:hAnsi="Poppins" w:cs="Poppins"/>
          <w:color w:val="000000" w:themeColor="text1"/>
          <w:sz w:val="20"/>
          <w:szCs w:val="20"/>
          <w:lang w:eastAsia="en-AU"/>
        </w:rPr>
        <w:t xml:space="preserve">declare this. Providing a declaration </w:t>
      </w:r>
      <w:r w:rsidRPr="00556B2F">
        <w:rPr>
          <w:rFonts w:ascii="Poppins" w:eastAsia="Times New Roman" w:hAnsi="Poppins" w:cs="Poppins"/>
          <w:b/>
          <w:bCs/>
          <w:color w:val="000000" w:themeColor="text1"/>
          <w:sz w:val="20"/>
          <w:szCs w:val="20"/>
          <w:lang w:eastAsia="en-AU"/>
        </w:rPr>
        <w:t>does not</w:t>
      </w:r>
      <w:r w:rsidRPr="00556B2F">
        <w:rPr>
          <w:rFonts w:ascii="Poppins" w:eastAsia="Times New Roman" w:hAnsi="Poppins" w:cs="Poppins"/>
          <w:color w:val="000000" w:themeColor="text1"/>
          <w:sz w:val="20"/>
          <w:szCs w:val="20"/>
          <w:lang w:eastAsia="en-AU"/>
        </w:rPr>
        <w:t xml:space="preserve"> automatically preclude the applicant from being eligible for funding.</w:t>
      </w:r>
      <w:r w:rsidRPr="00556B2F">
        <w:rPr>
          <w:rFonts w:ascii="Poppins" w:eastAsia="Times New Roman" w:hAnsi="Poppins" w:cs="Poppins"/>
          <w:sz w:val="20"/>
          <w:szCs w:val="20"/>
          <w:lang w:val="en-US" w:eastAsia="en-AU"/>
        </w:rPr>
        <w:t> </w:t>
      </w:r>
      <w:r w:rsidRPr="00556B2F">
        <w:rPr>
          <w:rFonts w:ascii="Poppins" w:eastAsia="Times New Roman" w:hAnsi="Poppins" w:cs="Poppins"/>
          <w:sz w:val="20"/>
          <w:szCs w:val="20"/>
          <w:lang w:eastAsia="en-AU"/>
        </w:rPr>
        <w:t> </w:t>
      </w:r>
    </w:p>
    <w:p w14:paraId="5E198A20" w14:textId="63F4B353" w:rsidR="00A150FD" w:rsidRPr="00556B2F" w:rsidRDefault="00A150FD" w:rsidP="1EE5B7B0">
      <w:pPr>
        <w:pStyle w:val="ListParagraph"/>
        <w:numPr>
          <w:ilvl w:val="0"/>
          <w:numId w:val="1"/>
        </w:numPr>
        <w:rPr>
          <w:rFonts w:ascii="Poppins" w:eastAsia="Times New Roman" w:hAnsi="Poppins" w:cs="Poppins"/>
          <w:sz w:val="20"/>
          <w:szCs w:val="20"/>
          <w:lang w:eastAsia="en-AU"/>
        </w:rPr>
      </w:pPr>
      <w:r w:rsidRPr="00556B2F">
        <w:rPr>
          <w:rFonts w:ascii="Poppins" w:eastAsia="Times New Roman" w:hAnsi="Poppins" w:cs="Poppins"/>
          <w:sz w:val="20"/>
          <w:szCs w:val="20"/>
          <w:lang w:val="en-US" w:eastAsia="en-AU"/>
        </w:rPr>
        <w:t>Review</w:t>
      </w:r>
      <w:r w:rsidR="00556B2F" w:rsidRPr="00556B2F">
        <w:rPr>
          <w:rFonts w:ascii="Poppins" w:eastAsia="Times New Roman" w:hAnsi="Poppins" w:cs="Poppins"/>
          <w:sz w:val="20"/>
          <w:szCs w:val="20"/>
          <w:lang w:val="en-US" w:eastAsia="en-AU"/>
        </w:rPr>
        <w:t xml:space="preserve"> VicHealth's </w:t>
      </w:r>
      <w:hyperlink r:id="rId15">
        <w:r w:rsidRPr="00556B2F">
          <w:rPr>
            <w:rFonts w:ascii="Poppins" w:eastAsiaTheme="minorEastAsia" w:hAnsi="Poppins" w:cs="Poppins"/>
            <w:color w:val="104E43"/>
            <w:sz w:val="20"/>
            <w:szCs w:val="20"/>
            <w:u w:val="single"/>
            <w:lang w:val="en-US"/>
          </w:rPr>
          <w:t>Harmful Industry Relationship Funding and Procurement Policy</w:t>
        </w:r>
      </w:hyperlink>
      <w:r w:rsidRPr="00556B2F">
        <w:rPr>
          <w:rFonts w:ascii="Poppins" w:eastAsia="Times New Roman" w:hAnsi="Poppins" w:cs="Poppins"/>
          <w:sz w:val="20"/>
          <w:szCs w:val="20"/>
          <w:lang w:val="en-US" w:eastAsia="en-AU"/>
        </w:rPr>
        <w:t xml:space="preserve"> for more information on the types of relationships that need to be declared.</w:t>
      </w:r>
      <w:r w:rsidRPr="00556B2F">
        <w:rPr>
          <w:rFonts w:ascii="Poppins" w:eastAsia="Times New Roman" w:hAnsi="Poppins" w:cs="Poppins"/>
          <w:sz w:val="20"/>
          <w:szCs w:val="20"/>
          <w:lang w:eastAsia="en-AU"/>
        </w:rPr>
        <w:t> </w:t>
      </w:r>
    </w:p>
    <w:p w14:paraId="0892CD23" w14:textId="77777777" w:rsidR="00F73ED3" w:rsidRPr="00A150FD" w:rsidRDefault="00F73ED3" w:rsidP="00F73ED3">
      <w:pPr>
        <w:rPr>
          <w:rFonts w:ascii="Poppins" w:eastAsia="Poppins" w:hAnsi="Poppins" w:cs="Poppins"/>
          <w:b/>
          <w:bCs/>
          <w:sz w:val="20"/>
          <w:szCs w:val="20"/>
        </w:rPr>
      </w:pPr>
    </w:p>
    <w:p w14:paraId="14D4DE78"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4.2 Assessment process and assessment criteria </w:t>
      </w:r>
    </w:p>
    <w:p w14:paraId="6C8AADBC" w14:textId="34D5778C" w:rsidR="00955727"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4.2.1 Assessment process </w:t>
      </w:r>
    </w:p>
    <w:p w14:paraId="2B6200BE"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sz w:val="20"/>
          <w:szCs w:val="20"/>
          <w:lang w:val="en-US" w:eastAsia="en-AU"/>
        </w:rPr>
        <w:t>The assessment process is outlined in the table below:</w:t>
      </w:r>
      <w:r w:rsidRPr="00A150FD">
        <w:rPr>
          <w:rFonts w:ascii="Poppins" w:eastAsia="Times New Roman" w:hAnsi="Poppins" w:cs="Poppins"/>
          <w:b/>
          <w:bCs/>
          <w:sz w:val="20"/>
          <w:szCs w:val="20"/>
          <w:lang w:eastAsia="en-AU"/>
        </w:rPr>
        <w:t> </w:t>
      </w:r>
    </w:p>
    <w:tbl>
      <w:tblPr>
        <w:tblW w:w="92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6267"/>
      </w:tblGrid>
      <w:tr w:rsidR="00A150FD" w:rsidRPr="00A150FD" w14:paraId="05583E74" w14:textId="77777777" w:rsidTr="1EE5B7B0">
        <w:trPr>
          <w:trHeight w:val="300"/>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C3472C" w14:textId="1262AC8F" w:rsidR="00A150FD" w:rsidRPr="00A150FD" w:rsidRDefault="00A150FD" w:rsidP="1EE5B7B0">
            <w:pPr>
              <w:pStyle w:val="ListParagraph"/>
              <w:numPr>
                <w:ilvl w:val="0"/>
                <w:numId w:val="4"/>
              </w:numPr>
              <w:textAlignment w:val="baseline"/>
              <w:rPr>
                <w:rFonts w:ascii="Poppins" w:eastAsia="Times New Roman" w:hAnsi="Poppins" w:cs="Poppins"/>
                <w:b/>
                <w:bCs/>
                <w:sz w:val="20"/>
                <w:szCs w:val="20"/>
                <w:lang w:eastAsia="en-AU"/>
              </w:rPr>
            </w:pPr>
            <w:r w:rsidRPr="1EE5B7B0">
              <w:rPr>
                <w:rFonts w:ascii="Poppins" w:eastAsia="Times New Roman" w:hAnsi="Poppins" w:cs="Poppins"/>
                <w:b/>
                <w:bCs/>
                <w:sz w:val="20"/>
                <w:szCs w:val="20"/>
                <w:lang w:val="en-US" w:eastAsia="en-AU"/>
              </w:rPr>
              <w:t>Eligibility checks</w:t>
            </w:r>
            <w:r w:rsidRPr="1EE5B7B0">
              <w:rPr>
                <w:rFonts w:ascii="Poppins" w:eastAsia="Times New Roman" w:hAnsi="Poppins" w:cs="Poppins"/>
                <w:b/>
                <w:bCs/>
                <w:sz w:val="20"/>
                <w:szCs w:val="20"/>
                <w:lang w:eastAsia="en-AU"/>
              </w:rPr>
              <w:t> </w:t>
            </w:r>
          </w:p>
        </w:tc>
        <w:tc>
          <w:tcPr>
            <w:tcW w:w="62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8E4E23" w14:textId="77777777"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sz w:val="20"/>
                <w:szCs w:val="20"/>
                <w:lang w:val="en-US" w:eastAsia="en-AU"/>
              </w:rPr>
              <w:t>Applications are assessed against the ‘</w:t>
            </w:r>
            <w:proofErr w:type="spellStart"/>
            <w:r w:rsidRPr="00A150FD">
              <w:rPr>
                <w:rFonts w:ascii="Poppins" w:eastAsia="Times New Roman" w:hAnsi="Poppins" w:cs="Poppins"/>
                <w:sz w:val="20"/>
                <w:szCs w:val="20"/>
                <w:lang w:val="en-US" w:eastAsia="en-AU"/>
              </w:rPr>
              <w:t>organisational</w:t>
            </w:r>
            <w:proofErr w:type="spellEnd"/>
            <w:r w:rsidRPr="00A150FD">
              <w:rPr>
                <w:rFonts w:ascii="Poppins" w:eastAsia="Times New Roman" w:hAnsi="Poppins" w:cs="Poppins"/>
                <w:sz w:val="20"/>
                <w:szCs w:val="20"/>
                <w:lang w:val="en-US" w:eastAsia="en-AU"/>
              </w:rPr>
              <w:t xml:space="preserve"> eligibility’ requirements.</w:t>
            </w:r>
            <w:r w:rsidRPr="00A150FD">
              <w:rPr>
                <w:rFonts w:ascii="Poppins" w:eastAsia="Times New Roman" w:hAnsi="Poppins" w:cs="Poppins"/>
                <w:b/>
                <w:bCs/>
                <w:sz w:val="20"/>
                <w:szCs w:val="20"/>
                <w:lang w:eastAsia="en-AU"/>
              </w:rPr>
              <w:t> </w:t>
            </w:r>
          </w:p>
        </w:tc>
      </w:tr>
      <w:tr w:rsidR="00A150FD" w:rsidRPr="00A150FD" w14:paraId="08EF3234" w14:textId="77777777" w:rsidTr="1EE5B7B0">
        <w:trPr>
          <w:trHeight w:val="300"/>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60A249" w14:textId="1D2AF967" w:rsidR="00A150FD" w:rsidRPr="00A150FD" w:rsidRDefault="00A150FD" w:rsidP="1EE5B7B0">
            <w:pPr>
              <w:pStyle w:val="ListParagraph"/>
              <w:numPr>
                <w:ilvl w:val="0"/>
                <w:numId w:val="4"/>
              </w:numPr>
              <w:textAlignment w:val="baseline"/>
              <w:rPr>
                <w:rFonts w:ascii="Poppins" w:eastAsia="Times New Roman" w:hAnsi="Poppins" w:cs="Poppins"/>
                <w:b/>
                <w:bCs/>
                <w:sz w:val="20"/>
                <w:szCs w:val="20"/>
                <w:lang w:eastAsia="en-AU"/>
              </w:rPr>
            </w:pPr>
            <w:r w:rsidRPr="1EE5B7B0">
              <w:rPr>
                <w:rFonts w:ascii="Poppins" w:eastAsia="Times New Roman" w:hAnsi="Poppins" w:cs="Poppins"/>
                <w:b/>
                <w:bCs/>
                <w:sz w:val="20"/>
                <w:szCs w:val="20"/>
                <w:lang w:val="en-US" w:eastAsia="en-AU"/>
              </w:rPr>
              <w:t>Scoring against assessment criteria</w:t>
            </w:r>
            <w:r w:rsidRPr="1EE5B7B0">
              <w:rPr>
                <w:rFonts w:ascii="Poppins" w:eastAsia="Times New Roman" w:hAnsi="Poppins" w:cs="Poppins"/>
                <w:b/>
                <w:bCs/>
                <w:sz w:val="20"/>
                <w:szCs w:val="20"/>
                <w:lang w:eastAsia="en-AU"/>
              </w:rPr>
              <w:t> </w:t>
            </w:r>
          </w:p>
        </w:tc>
        <w:tc>
          <w:tcPr>
            <w:tcW w:w="62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3EA290" w14:textId="54054934" w:rsidR="00A150FD" w:rsidRPr="00A150FD" w:rsidRDefault="00A150FD" w:rsidP="00A150FD">
            <w:pPr>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VicHealth staff will </w:t>
            </w:r>
            <w:r w:rsidR="15AB9B38" w:rsidRPr="1EE5B7B0">
              <w:rPr>
                <w:rFonts w:ascii="Poppins" w:eastAsia="Times New Roman" w:hAnsi="Poppins" w:cs="Poppins"/>
                <w:sz w:val="20"/>
                <w:szCs w:val="20"/>
                <w:lang w:val="en-US" w:eastAsia="en-AU"/>
              </w:rPr>
              <w:t>score,</w:t>
            </w:r>
            <w:r w:rsidRPr="1EE5B7B0">
              <w:rPr>
                <w:rFonts w:ascii="Poppins" w:eastAsia="Times New Roman" w:hAnsi="Poppins" w:cs="Poppins"/>
                <w:sz w:val="20"/>
                <w:szCs w:val="20"/>
                <w:lang w:val="en-US" w:eastAsia="en-AU"/>
              </w:rPr>
              <w:t xml:space="preserve"> and shortlist applications based on how the project meets the assessment criteria.</w:t>
            </w:r>
            <w:r w:rsidRPr="1EE5B7B0">
              <w:rPr>
                <w:rFonts w:ascii="Poppins" w:eastAsia="Times New Roman" w:hAnsi="Poppins" w:cs="Poppins"/>
                <w:sz w:val="20"/>
                <w:szCs w:val="20"/>
                <w:lang w:eastAsia="en-AU"/>
              </w:rPr>
              <w:t> </w:t>
            </w:r>
          </w:p>
        </w:tc>
      </w:tr>
      <w:tr w:rsidR="00A150FD" w:rsidRPr="00A150FD" w14:paraId="790550F3" w14:textId="77777777" w:rsidTr="1EE5B7B0">
        <w:trPr>
          <w:trHeight w:val="1440"/>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6597BB" w14:textId="2A69D20F" w:rsidR="00A150FD" w:rsidRPr="00A150FD" w:rsidRDefault="00A150FD" w:rsidP="1EE5B7B0">
            <w:pPr>
              <w:pStyle w:val="ListParagraph"/>
              <w:numPr>
                <w:ilvl w:val="0"/>
                <w:numId w:val="4"/>
              </w:numPr>
              <w:textAlignment w:val="baseline"/>
              <w:rPr>
                <w:rFonts w:ascii="Poppins" w:eastAsia="Times New Roman" w:hAnsi="Poppins" w:cs="Poppins"/>
                <w:b/>
                <w:bCs/>
                <w:sz w:val="20"/>
                <w:szCs w:val="20"/>
                <w:lang w:eastAsia="en-AU"/>
              </w:rPr>
            </w:pPr>
            <w:r w:rsidRPr="1EE5B7B0">
              <w:rPr>
                <w:rFonts w:ascii="Poppins" w:eastAsia="Times New Roman" w:hAnsi="Poppins" w:cs="Poppins"/>
                <w:b/>
                <w:bCs/>
                <w:sz w:val="20"/>
                <w:szCs w:val="20"/>
                <w:lang w:val="en-US" w:eastAsia="en-AU"/>
              </w:rPr>
              <w:t>Advisory panel </w:t>
            </w:r>
            <w:r w:rsidRPr="1EE5B7B0">
              <w:rPr>
                <w:rFonts w:ascii="Poppins" w:eastAsia="Times New Roman" w:hAnsi="Poppins" w:cs="Poppins"/>
                <w:b/>
                <w:bCs/>
                <w:sz w:val="20"/>
                <w:szCs w:val="20"/>
                <w:lang w:eastAsia="en-AU"/>
              </w:rPr>
              <w:t> </w:t>
            </w:r>
          </w:p>
        </w:tc>
        <w:tc>
          <w:tcPr>
            <w:tcW w:w="62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7ACC87" w14:textId="33DFD3E6" w:rsidR="00A150FD" w:rsidRPr="00A150FD" w:rsidRDefault="00A150FD" w:rsidP="00A150FD">
            <w:pPr>
              <w:textAlignment w:val="baseline"/>
              <w:rPr>
                <w:rFonts w:ascii="Poppins" w:eastAsia="Times New Roman" w:hAnsi="Poppins" w:cs="Poppins"/>
                <w:b/>
                <w:bCs/>
                <w:sz w:val="20"/>
                <w:szCs w:val="20"/>
                <w:lang w:eastAsia="en-AU"/>
              </w:rPr>
            </w:pPr>
            <w:r w:rsidRPr="00A150FD">
              <w:rPr>
                <w:rFonts w:ascii="Poppins" w:eastAsia="Times New Roman" w:hAnsi="Poppins" w:cs="Poppins"/>
                <w:sz w:val="20"/>
                <w:szCs w:val="20"/>
                <w:lang w:val="en-US" w:eastAsia="en-AU"/>
              </w:rPr>
              <w:t>An Advisory Panel (including VicHealth staff and expert pa</w:t>
            </w:r>
            <w:r w:rsidR="00DF3633">
              <w:rPr>
                <w:rFonts w:ascii="Poppins" w:eastAsia="Times New Roman" w:hAnsi="Poppins" w:cs="Poppins"/>
                <w:sz w:val="20"/>
                <w:szCs w:val="20"/>
                <w:lang w:val="en-US" w:eastAsia="en-AU"/>
              </w:rPr>
              <w:t>rtners</w:t>
            </w:r>
            <w:r w:rsidRPr="00A150FD">
              <w:rPr>
                <w:rFonts w:ascii="Poppins" w:eastAsia="Times New Roman" w:hAnsi="Poppins" w:cs="Poppins"/>
                <w:sz w:val="20"/>
                <w:szCs w:val="20"/>
                <w:lang w:val="en-US" w:eastAsia="en-AU"/>
              </w:rPr>
              <w:t>) will consider the shortlisted applications and make recommendations for funding to the VicHealth CEO.</w:t>
            </w:r>
            <w:r w:rsidRPr="00A150FD">
              <w:rPr>
                <w:rFonts w:ascii="Poppins" w:eastAsia="Times New Roman" w:hAnsi="Poppins" w:cs="Poppins"/>
                <w:b/>
                <w:bCs/>
                <w:sz w:val="20"/>
                <w:szCs w:val="20"/>
                <w:lang w:eastAsia="en-AU"/>
              </w:rPr>
              <w:t> </w:t>
            </w:r>
          </w:p>
        </w:tc>
      </w:tr>
      <w:tr w:rsidR="00A150FD" w:rsidRPr="00A150FD" w14:paraId="64426A55" w14:textId="77777777" w:rsidTr="1EE5B7B0">
        <w:trPr>
          <w:trHeight w:val="300"/>
        </w:trPr>
        <w:tc>
          <w:tcPr>
            <w:tcW w:w="3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FF686C" w14:textId="63836E44" w:rsidR="00A150FD" w:rsidRPr="00A150FD" w:rsidRDefault="00A150FD" w:rsidP="1EE5B7B0">
            <w:pPr>
              <w:pStyle w:val="ListParagraph"/>
              <w:numPr>
                <w:ilvl w:val="0"/>
                <w:numId w:val="4"/>
              </w:numPr>
              <w:textAlignment w:val="baseline"/>
              <w:rPr>
                <w:rFonts w:ascii="Poppins" w:eastAsia="Times New Roman" w:hAnsi="Poppins" w:cs="Poppins"/>
                <w:b/>
                <w:bCs/>
                <w:sz w:val="20"/>
                <w:szCs w:val="20"/>
                <w:lang w:eastAsia="en-AU"/>
              </w:rPr>
            </w:pPr>
            <w:r w:rsidRPr="1EE5B7B0">
              <w:rPr>
                <w:rFonts w:ascii="Poppins" w:eastAsia="Times New Roman" w:hAnsi="Poppins" w:cs="Poppins"/>
                <w:b/>
                <w:bCs/>
                <w:sz w:val="20"/>
                <w:szCs w:val="20"/>
                <w:lang w:val="en-US" w:eastAsia="en-AU"/>
              </w:rPr>
              <w:t>CEO Approval </w:t>
            </w:r>
            <w:r w:rsidRPr="1EE5B7B0">
              <w:rPr>
                <w:rFonts w:ascii="Poppins" w:eastAsia="Times New Roman" w:hAnsi="Poppins" w:cs="Poppins"/>
                <w:b/>
                <w:bCs/>
                <w:sz w:val="20"/>
                <w:szCs w:val="20"/>
                <w:lang w:eastAsia="en-AU"/>
              </w:rPr>
              <w:t> </w:t>
            </w:r>
          </w:p>
        </w:tc>
        <w:tc>
          <w:tcPr>
            <w:tcW w:w="62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55D1AC"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Funding recommendations made by the Advisory Panel will be subject to VicHealth CEO approval. </w:t>
            </w:r>
            <w:r w:rsidRPr="00A150FD">
              <w:rPr>
                <w:rFonts w:ascii="Poppins" w:eastAsia="Times New Roman" w:hAnsi="Poppins" w:cs="Poppins"/>
                <w:sz w:val="20"/>
                <w:szCs w:val="20"/>
                <w:lang w:eastAsia="en-AU"/>
              </w:rPr>
              <w:t> </w:t>
            </w:r>
          </w:p>
          <w:p w14:paraId="2759968B"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 </w:t>
            </w:r>
          </w:p>
          <w:p w14:paraId="32F10B11"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As stated above, the final funding amount may need to be negotiated before CEO approval. </w:t>
            </w:r>
            <w:r w:rsidRPr="00A150FD">
              <w:rPr>
                <w:rFonts w:ascii="Poppins" w:eastAsia="Times New Roman" w:hAnsi="Poppins" w:cs="Poppins"/>
                <w:sz w:val="20"/>
                <w:szCs w:val="20"/>
                <w:lang w:eastAsia="en-AU"/>
              </w:rPr>
              <w:t> </w:t>
            </w:r>
          </w:p>
        </w:tc>
      </w:tr>
    </w:tbl>
    <w:p w14:paraId="62F632F1" w14:textId="77777777" w:rsid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 </w:t>
      </w:r>
    </w:p>
    <w:p w14:paraId="4B88691A" w14:textId="3B2DB682" w:rsidR="00955727" w:rsidRPr="00A150FD" w:rsidRDefault="00955727" w:rsidP="2FC2605B">
      <w:pPr>
        <w:textAlignment w:val="baseline"/>
        <w:rPr>
          <w:rFonts w:ascii="Poppins" w:eastAsia="Times New Roman" w:hAnsi="Poppins" w:cs="Poppins"/>
          <w:sz w:val="20"/>
          <w:szCs w:val="20"/>
          <w:lang w:eastAsia="en-AU"/>
        </w:rPr>
      </w:pPr>
    </w:p>
    <w:p w14:paraId="1A0D2F41" w14:textId="77777777" w:rsidR="00A150FD" w:rsidRPr="00A150FD" w:rsidRDefault="00A150FD" w:rsidP="00F73ED3">
      <w:pPr>
        <w:rPr>
          <w:rFonts w:ascii="Poppins" w:eastAsia="Times New Roman" w:hAnsi="Poppins" w:cs="Poppins"/>
          <w:b/>
          <w:bCs/>
          <w:sz w:val="20"/>
          <w:szCs w:val="20"/>
          <w:lang w:eastAsia="en-AU"/>
        </w:rPr>
      </w:pPr>
      <w:r w:rsidRPr="00A150FD">
        <w:rPr>
          <w:rFonts w:ascii="Poppins" w:eastAsia="Poppins" w:hAnsi="Poppins" w:cs="Poppins"/>
          <w:b/>
          <w:bCs/>
          <w:sz w:val="20"/>
          <w:szCs w:val="20"/>
        </w:rPr>
        <w:t xml:space="preserve">4.2.2 Assessment criteria </w:t>
      </w:r>
      <w:r w:rsidRPr="00A150FD">
        <w:rPr>
          <w:rFonts w:ascii="Poppins" w:eastAsia="Times New Roman" w:hAnsi="Poppins" w:cs="Poppins"/>
          <w:b/>
          <w:bCs/>
          <w:sz w:val="20"/>
          <w:szCs w:val="20"/>
          <w:lang w:eastAsia="en-AU"/>
        </w:rPr>
        <w:t> </w:t>
      </w:r>
    </w:p>
    <w:p w14:paraId="06DA9314"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Eligible applications will be assessed based upon the following criteria: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2"/>
        <w:gridCol w:w="3710"/>
      </w:tblGrid>
      <w:tr w:rsidR="00A150FD" w:rsidRPr="00A150FD" w14:paraId="3637709B" w14:textId="77777777" w:rsidTr="1EE5B7B0">
        <w:trPr>
          <w:trHeight w:val="300"/>
        </w:trPr>
        <w:tc>
          <w:tcPr>
            <w:tcW w:w="5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491E2A"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color w:val="000000"/>
                <w:sz w:val="20"/>
                <w:szCs w:val="20"/>
                <w:lang w:eastAsia="en-AU"/>
              </w:rPr>
              <w:t>Criteria</w:t>
            </w:r>
            <w:r w:rsidRPr="00A150FD">
              <w:rPr>
                <w:rFonts w:ascii="Poppins" w:eastAsia="Times New Roman" w:hAnsi="Poppins" w:cs="Poppins"/>
                <w:color w:val="000000"/>
                <w:sz w:val="20"/>
                <w:szCs w:val="20"/>
                <w:lang w:eastAsia="en-AU"/>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16F811"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color w:val="000000"/>
                <w:sz w:val="20"/>
                <w:szCs w:val="20"/>
                <w:lang w:eastAsia="en-AU"/>
              </w:rPr>
              <w:t>Weighting</w:t>
            </w:r>
            <w:r w:rsidRPr="00A150FD">
              <w:rPr>
                <w:rFonts w:ascii="Poppins" w:eastAsia="Times New Roman" w:hAnsi="Poppins" w:cs="Poppins"/>
                <w:color w:val="000000"/>
                <w:sz w:val="20"/>
                <w:szCs w:val="20"/>
                <w:lang w:eastAsia="en-AU"/>
              </w:rPr>
              <w:t> </w:t>
            </w:r>
          </w:p>
        </w:tc>
      </w:tr>
      <w:tr w:rsidR="00A150FD" w:rsidRPr="00A150FD" w14:paraId="7EA5BD61" w14:textId="77777777" w:rsidTr="1EE5B7B0">
        <w:trPr>
          <w:trHeight w:val="300"/>
        </w:trPr>
        <w:tc>
          <w:tcPr>
            <w:tcW w:w="5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E7A847"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Primary objective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2F6796"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Pass/Fail </w:t>
            </w:r>
          </w:p>
        </w:tc>
      </w:tr>
      <w:tr w:rsidR="00A150FD" w:rsidRPr="00A150FD" w14:paraId="0B7C8A62" w14:textId="77777777" w:rsidTr="1EE5B7B0">
        <w:trPr>
          <w:trHeight w:val="1965"/>
        </w:trPr>
        <w:tc>
          <w:tcPr>
            <w:tcW w:w="5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5F34EA"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lastRenderedPageBreak/>
              <w:t>Focus outcome(s): </w:t>
            </w:r>
          </w:p>
          <w:p w14:paraId="5A7DC674" w14:textId="77777777" w:rsidR="00A150FD" w:rsidRPr="00A150FD" w:rsidRDefault="00A150FD" w:rsidP="1EE5B7B0">
            <w:pPr>
              <w:numPr>
                <w:ilvl w:val="0"/>
                <w:numId w:val="24"/>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 xml:space="preserve">Increased awareness of the harms of vaping among young people and capability to reject </w:t>
            </w:r>
            <w:proofErr w:type="gramStart"/>
            <w:r w:rsidRPr="1EE5B7B0">
              <w:rPr>
                <w:rFonts w:ascii="Poppins" w:eastAsia="Times New Roman" w:hAnsi="Poppins" w:cs="Poppins"/>
                <w:color w:val="000000" w:themeColor="text1"/>
                <w:sz w:val="20"/>
                <w:szCs w:val="20"/>
                <w:lang w:val="en-US" w:eastAsia="en-AU"/>
              </w:rPr>
              <w:t>vaping</w:t>
            </w:r>
            <w:proofErr w:type="gramEnd"/>
            <w:r w:rsidRPr="1EE5B7B0">
              <w:rPr>
                <w:rFonts w:ascii="Poppins" w:eastAsia="Times New Roman" w:hAnsi="Poppins" w:cs="Poppins"/>
                <w:color w:val="000000" w:themeColor="text1"/>
                <w:sz w:val="20"/>
                <w:szCs w:val="20"/>
                <w:lang w:eastAsia="en-AU"/>
              </w:rPr>
              <w:t> </w:t>
            </w:r>
          </w:p>
          <w:p w14:paraId="26333AFE" w14:textId="77777777" w:rsidR="00A150FD" w:rsidRPr="00A150FD" w:rsidRDefault="00A150FD" w:rsidP="1EE5B7B0">
            <w:pPr>
              <w:numPr>
                <w:ilvl w:val="0"/>
                <w:numId w:val="24"/>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Reduced exposure to vaping and vaping products among young people</w:t>
            </w:r>
            <w:r w:rsidRPr="1EE5B7B0">
              <w:rPr>
                <w:rFonts w:ascii="Poppins" w:eastAsia="Times New Roman" w:hAnsi="Poppins" w:cs="Poppins"/>
                <w:color w:val="000000" w:themeColor="text1"/>
                <w:sz w:val="20"/>
                <w:szCs w:val="20"/>
                <w:lang w:eastAsia="en-AU"/>
              </w:rPr>
              <w:t> </w:t>
            </w:r>
          </w:p>
          <w:p w14:paraId="166AD680" w14:textId="77777777" w:rsidR="00A150FD" w:rsidRPr="00A150FD" w:rsidRDefault="00A150FD" w:rsidP="1EE5B7B0">
            <w:pPr>
              <w:numPr>
                <w:ilvl w:val="0"/>
                <w:numId w:val="24"/>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Increased community capability to address vaping among young people</w:t>
            </w:r>
            <w:r w:rsidRPr="1EE5B7B0">
              <w:rPr>
                <w:rFonts w:ascii="Poppins" w:eastAsia="Times New Roman" w:hAnsi="Poppins" w:cs="Poppins"/>
                <w:color w:val="000000" w:themeColor="text1"/>
                <w:sz w:val="20"/>
                <w:szCs w:val="20"/>
                <w:lang w:eastAsia="en-AU"/>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B3B722"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Pass/Fail </w:t>
            </w:r>
          </w:p>
          <w:p w14:paraId="58854387"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 </w:t>
            </w:r>
          </w:p>
        </w:tc>
      </w:tr>
      <w:tr w:rsidR="00A150FD" w:rsidRPr="00A150FD" w14:paraId="057D698B" w14:textId="77777777" w:rsidTr="1EE5B7B0">
        <w:trPr>
          <w:trHeight w:val="300"/>
        </w:trPr>
        <w:tc>
          <w:tcPr>
            <w:tcW w:w="5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D57A23"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Demonstrated need and commitment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BB74D1"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20% </w:t>
            </w:r>
          </w:p>
        </w:tc>
      </w:tr>
      <w:tr w:rsidR="00A150FD" w:rsidRPr="00A150FD" w14:paraId="234F1A13" w14:textId="77777777" w:rsidTr="1EE5B7B0">
        <w:trPr>
          <w:trHeight w:val="300"/>
        </w:trPr>
        <w:tc>
          <w:tcPr>
            <w:tcW w:w="5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46B776"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Readiness to deliver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F90C06"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25% </w:t>
            </w:r>
          </w:p>
        </w:tc>
      </w:tr>
      <w:tr w:rsidR="00A150FD" w:rsidRPr="00A150FD" w14:paraId="52FB8A6D" w14:textId="77777777" w:rsidTr="1EE5B7B0">
        <w:trPr>
          <w:trHeight w:val="300"/>
        </w:trPr>
        <w:tc>
          <w:tcPr>
            <w:tcW w:w="5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A800DA"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Project design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357CA4"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35% </w:t>
            </w:r>
          </w:p>
        </w:tc>
      </w:tr>
      <w:tr w:rsidR="00A150FD" w:rsidRPr="00A150FD" w14:paraId="6FCE50B7" w14:textId="77777777" w:rsidTr="1EE5B7B0">
        <w:trPr>
          <w:trHeight w:val="300"/>
        </w:trPr>
        <w:tc>
          <w:tcPr>
            <w:tcW w:w="5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FA5230"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Project sustainability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2FC612"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10% </w:t>
            </w:r>
          </w:p>
        </w:tc>
      </w:tr>
      <w:tr w:rsidR="00A150FD" w:rsidRPr="00A150FD" w14:paraId="150BF680" w14:textId="77777777" w:rsidTr="1EE5B7B0">
        <w:trPr>
          <w:trHeight w:val="300"/>
        </w:trPr>
        <w:tc>
          <w:tcPr>
            <w:tcW w:w="5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FB74D0"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Demonstrated value for money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BD44FA"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10% </w:t>
            </w:r>
          </w:p>
        </w:tc>
      </w:tr>
    </w:tbl>
    <w:p w14:paraId="06FC5183"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 </w:t>
      </w:r>
    </w:p>
    <w:p w14:paraId="18CFCD3C"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Further explanation about the criteria is detailed below. </w:t>
      </w:r>
    </w:p>
    <w:p w14:paraId="57225BFB" w14:textId="77777777" w:rsidR="004126F6" w:rsidRDefault="004126F6" w:rsidP="004126F6">
      <w:pPr>
        <w:textAlignment w:val="baseline"/>
        <w:rPr>
          <w:rFonts w:ascii="Poppins" w:eastAsia="Times New Roman" w:hAnsi="Poppins" w:cs="Poppins"/>
          <w:b/>
          <w:bCs/>
          <w:color w:val="000000" w:themeColor="text1"/>
          <w:sz w:val="20"/>
          <w:szCs w:val="20"/>
          <w:lang w:eastAsia="en-AU"/>
        </w:rPr>
      </w:pPr>
    </w:p>
    <w:p w14:paraId="77012493" w14:textId="026DFE4F" w:rsidR="00A150FD" w:rsidRPr="00636263" w:rsidRDefault="00A150FD" w:rsidP="00636263">
      <w:pPr>
        <w:pStyle w:val="ListParagraph"/>
        <w:numPr>
          <w:ilvl w:val="0"/>
          <w:numId w:val="35"/>
        </w:numPr>
        <w:textAlignment w:val="baseline"/>
        <w:rPr>
          <w:rFonts w:ascii="Poppins" w:eastAsia="Times New Roman" w:hAnsi="Poppins" w:cs="Poppins"/>
          <w:sz w:val="20"/>
          <w:szCs w:val="20"/>
          <w:lang w:eastAsia="en-AU"/>
        </w:rPr>
      </w:pPr>
      <w:r w:rsidRPr="00636263">
        <w:rPr>
          <w:rFonts w:ascii="Poppins" w:eastAsia="Times New Roman" w:hAnsi="Poppins" w:cs="Poppins"/>
          <w:b/>
          <w:bCs/>
          <w:color w:val="000000" w:themeColor="text1"/>
          <w:sz w:val="20"/>
          <w:szCs w:val="20"/>
          <w:lang w:eastAsia="en-AU"/>
        </w:rPr>
        <w:t>Primary Objective</w:t>
      </w:r>
      <w:r w:rsidRPr="00636263">
        <w:rPr>
          <w:rFonts w:ascii="Poppins" w:eastAsia="Times New Roman" w:hAnsi="Poppins" w:cs="Poppins"/>
          <w:color w:val="000000" w:themeColor="text1"/>
          <w:sz w:val="20"/>
          <w:szCs w:val="20"/>
          <w:lang w:eastAsia="en-AU"/>
        </w:rPr>
        <w:t> </w:t>
      </w:r>
    </w:p>
    <w:p w14:paraId="01E51AEF" w14:textId="05A2901A" w:rsidR="00A150FD" w:rsidRDefault="00A150FD" w:rsidP="00A150FD">
      <w:pPr>
        <w:textAlignment w:val="baseline"/>
        <w:rPr>
          <w:rFonts w:ascii="Poppins" w:eastAsia="Times New Roman" w:hAnsi="Poppins" w:cs="Poppins"/>
          <w:color w:val="000000"/>
          <w:sz w:val="20"/>
          <w:szCs w:val="20"/>
          <w:lang w:val="en-US" w:eastAsia="en-AU"/>
        </w:rPr>
      </w:pPr>
      <w:r w:rsidRPr="00A150FD">
        <w:rPr>
          <w:rFonts w:ascii="Poppins" w:eastAsia="Times New Roman" w:hAnsi="Poppins" w:cs="Poppins"/>
          <w:color w:val="000000"/>
          <w:sz w:val="20"/>
          <w:szCs w:val="20"/>
          <w:lang w:val="en-US" w:eastAsia="en-AU"/>
        </w:rPr>
        <w:t xml:space="preserve">The primary objective for all projects funded through the Vaping Prevention Grant Round must be </w:t>
      </w:r>
      <w:r w:rsidRPr="00A150FD">
        <w:rPr>
          <w:rFonts w:ascii="Poppins" w:eastAsia="Times New Roman" w:hAnsi="Poppins" w:cs="Poppins"/>
          <w:b/>
          <w:bCs/>
          <w:color w:val="000000"/>
          <w:sz w:val="20"/>
          <w:szCs w:val="20"/>
          <w:lang w:val="en-US" w:eastAsia="en-AU"/>
        </w:rPr>
        <w:t>to reduce or prevent the uptake of vaping among young people (aged 10 to 25) in Victoria</w:t>
      </w:r>
      <w:r w:rsidRPr="00A150FD">
        <w:rPr>
          <w:rFonts w:ascii="Poppins" w:eastAsia="Times New Roman" w:hAnsi="Poppins" w:cs="Poppins"/>
          <w:color w:val="000000"/>
          <w:sz w:val="20"/>
          <w:szCs w:val="20"/>
          <w:lang w:val="en-US" w:eastAsia="en-AU"/>
        </w:rPr>
        <w:t>.</w:t>
      </w:r>
    </w:p>
    <w:p w14:paraId="47307D9D" w14:textId="77777777" w:rsidR="004126F6" w:rsidRPr="00A150FD" w:rsidRDefault="004126F6" w:rsidP="00A150FD">
      <w:pPr>
        <w:textAlignment w:val="baseline"/>
        <w:rPr>
          <w:rFonts w:ascii="Poppins" w:eastAsia="Times New Roman" w:hAnsi="Poppins" w:cs="Poppins"/>
          <w:sz w:val="20"/>
          <w:szCs w:val="20"/>
          <w:lang w:eastAsia="en-AU"/>
        </w:rPr>
      </w:pPr>
    </w:p>
    <w:p w14:paraId="4D46FC4B" w14:textId="77777777" w:rsidR="00A150FD" w:rsidRPr="00636263" w:rsidRDefault="00A150FD" w:rsidP="00636263">
      <w:pPr>
        <w:pStyle w:val="ListParagraph"/>
        <w:numPr>
          <w:ilvl w:val="0"/>
          <w:numId w:val="35"/>
        </w:numPr>
        <w:textAlignment w:val="baseline"/>
        <w:rPr>
          <w:rFonts w:ascii="Poppins" w:eastAsia="Times New Roman" w:hAnsi="Poppins" w:cs="Poppins"/>
          <w:sz w:val="20"/>
          <w:szCs w:val="20"/>
          <w:lang w:eastAsia="en-AU"/>
        </w:rPr>
      </w:pPr>
      <w:r w:rsidRPr="00636263">
        <w:rPr>
          <w:rFonts w:ascii="Poppins" w:eastAsia="Times New Roman" w:hAnsi="Poppins" w:cs="Poppins"/>
          <w:b/>
          <w:bCs/>
          <w:color w:val="000000" w:themeColor="text1"/>
          <w:sz w:val="20"/>
          <w:szCs w:val="20"/>
          <w:lang w:eastAsia="en-AU"/>
        </w:rPr>
        <w:t xml:space="preserve">Demonstrated need and </w:t>
      </w:r>
      <w:proofErr w:type="gramStart"/>
      <w:r w:rsidRPr="00636263">
        <w:rPr>
          <w:rFonts w:ascii="Poppins" w:eastAsia="Times New Roman" w:hAnsi="Poppins" w:cs="Poppins"/>
          <w:b/>
          <w:bCs/>
          <w:color w:val="000000" w:themeColor="text1"/>
          <w:sz w:val="20"/>
          <w:szCs w:val="20"/>
          <w:lang w:eastAsia="en-AU"/>
        </w:rPr>
        <w:t>commitment</w:t>
      </w:r>
      <w:proofErr w:type="gramEnd"/>
      <w:r w:rsidRPr="00636263">
        <w:rPr>
          <w:rFonts w:ascii="Poppins" w:eastAsia="Times New Roman" w:hAnsi="Poppins" w:cs="Poppins"/>
          <w:b/>
          <w:bCs/>
          <w:color w:val="000000" w:themeColor="text1"/>
          <w:sz w:val="20"/>
          <w:szCs w:val="20"/>
          <w:lang w:eastAsia="en-AU"/>
        </w:rPr>
        <w:t> </w:t>
      </w:r>
      <w:r w:rsidRPr="00636263">
        <w:rPr>
          <w:rFonts w:ascii="Poppins" w:eastAsia="Times New Roman" w:hAnsi="Poppins" w:cs="Poppins"/>
          <w:color w:val="000000" w:themeColor="text1"/>
          <w:sz w:val="20"/>
          <w:szCs w:val="20"/>
          <w:lang w:eastAsia="en-AU"/>
        </w:rPr>
        <w:t> </w:t>
      </w:r>
    </w:p>
    <w:p w14:paraId="3749AF4D" w14:textId="77777777"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Application demonstrates that vaping is an issue in the local community through provision of local evidence.  </w:t>
      </w:r>
    </w:p>
    <w:p w14:paraId="52D51E7A" w14:textId="77777777" w:rsidR="004126F6" w:rsidRPr="00A150FD" w:rsidRDefault="004126F6" w:rsidP="00A150FD">
      <w:pPr>
        <w:textAlignment w:val="baseline"/>
        <w:rPr>
          <w:rFonts w:ascii="Poppins" w:eastAsia="Times New Roman" w:hAnsi="Poppins" w:cs="Poppins"/>
          <w:sz w:val="20"/>
          <w:szCs w:val="20"/>
          <w:lang w:eastAsia="en-AU"/>
        </w:rPr>
      </w:pPr>
    </w:p>
    <w:p w14:paraId="20D6F697" w14:textId="2549B075"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There is evidence that vaping prevention is a priority in the local community, and vaping prevention has been included as a priority in local plans (e.g. Municipal Public Health and Wellbeing Plan, Local Public Health Unit Catchment Plan), or there is an intention to include in future local plans.</w:t>
      </w:r>
    </w:p>
    <w:p w14:paraId="744FD916" w14:textId="77777777" w:rsidR="004126F6" w:rsidRPr="00A150FD" w:rsidRDefault="004126F6" w:rsidP="00A150FD">
      <w:pPr>
        <w:textAlignment w:val="baseline"/>
        <w:rPr>
          <w:rFonts w:ascii="Poppins" w:eastAsia="Times New Roman" w:hAnsi="Poppins" w:cs="Poppins"/>
          <w:sz w:val="20"/>
          <w:szCs w:val="20"/>
          <w:lang w:eastAsia="en-AU"/>
        </w:rPr>
      </w:pPr>
    </w:p>
    <w:p w14:paraId="71BEBB9F" w14:textId="77777777" w:rsidR="00A150FD" w:rsidRPr="00636263" w:rsidRDefault="00A150FD" w:rsidP="00636263">
      <w:pPr>
        <w:pStyle w:val="ListParagraph"/>
        <w:numPr>
          <w:ilvl w:val="0"/>
          <w:numId w:val="35"/>
        </w:numPr>
        <w:textAlignment w:val="baseline"/>
        <w:rPr>
          <w:rFonts w:ascii="Poppins" w:eastAsia="Times New Roman" w:hAnsi="Poppins" w:cs="Poppins"/>
          <w:sz w:val="20"/>
          <w:szCs w:val="20"/>
          <w:lang w:eastAsia="en-AU"/>
        </w:rPr>
      </w:pPr>
      <w:r w:rsidRPr="00636263">
        <w:rPr>
          <w:rFonts w:ascii="Poppins" w:eastAsia="Times New Roman" w:hAnsi="Poppins" w:cs="Poppins"/>
          <w:b/>
          <w:bCs/>
          <w:color w:val="000000" w:themeColor="text1"/>
          <w:sz w:val="20"/>
          <w:szCs w:val="20"/>
          <w:lang w:eastAsia="en-AU"/>
        </w:rPr>
        <w:t xml:space="preserve">Readiness to </w:t>
      </w:r>
      <w:proofErr w:type="gramStart"/>
      <w:r w:rsidRPr="00636263">
        <w:rPr>
          <w:rFonts w:ascii="Poppins" w:eastAsia="Times New Roman" w:hAnsi="Poppins" w:cs="Poppins"/>
          <w:b/>
          <w:bCs/>
          <w:color w:val="000000" w:themeColor="text1"/>
          <w:sz w:val="20"/>
          <w:szCs w:val="20"/>
          <w:lang w:eastAsia="en-AU"/>
        </w:rPr>
        <w:t>deliver</w:t>
      </w:r>
      <w:proofErr w:type="gramEnd"/>
      <w:r w:rsidRPr="00636263">
        <w:rPr>
          <w:rFonts w:ascii="Poppins" w:eastAsia="Times New Roman" w:hAnsi="Poppins" w:cs="Poppins"/>
          <w:color w:val="000000" w:themeColor="text1"/>
          <w:sz w:val="20"/>
          <w:szCs w:val="20"/>
          <w:lang w:eastAsia="en-AU"/>
        </w:rPr>
        <w:t> </w:t>
      </w:r>
    </w:p>
    <w:p w14:paraId="3D30A884"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The delivery organisation is well placed to execute the project, and appropriate partnerships have been established with commitment to a place-based, collective impact approach. </w:t>
      </w:r>
    </w:p>
    <w:p w14:paraId="0EBD9D35"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There is evidence of community readiness to address vaping prevention among young people (e.g. current community knowledge and attitudes, influential community leadership and existing community programs).  </w:t>
      </w:r>
    </w:p>
    <w:p w14:paraId="65460A17" w14:textId="77777777" w:rsidR="00636263" w:rsidRDefault="00636263" w:rsidP="007136C8">
      <w:pPr>
        <w:textAlignment w:val="baseline"/>
        <w:rPr>
          <w:rFonts w:ascii="Poppins" w:eastAsia="Times New Roman" w:hAnsi="Poppins" w:cs="Poppins"/>
          <w:b/>
          <w:bCs/>
          <w:color w:val="000000" w:themeColor="text1"/>
          <w:sz w:val="20"/>
          <w:szCs w:val="20"/>
          <w:lang w:val="en-US" w:eastAsia="en-AU"/>
        </w:rPr>
      </w:pPr>
    </w:p>
    <w:p w14:paraId="1B44B826" w14:textId="2BA7F3F0" w:rsidR="00A150FD" w:rsidRPr="00636263" w:rsidRDefault="00A150FD" w:rsidP="00636263">
      <w:pPr>
        <w:pStyle w:val="ListParagraph"/>
        <w:numPr>
          <w:ilvl w:val="0"/>
          <w:numId w:val="35"/>
        </w:numPr>
        <w:textAlignment w:val="baseline"/>
        <w:rPr>
          <w:rFonts w:ascii="Poppins" w:eastAsia="Times New Roman" w:hAnsi="Poppins" w:cs="Poppins"/>
          <w:sz w:val="20"/>
          <w:szCs w:val="20"/>
          <w:lang w:eastAsia="en-AU"/>
        </w:rPr>
      </w:pPr>
      <w:r w:rsidRPr="00636263">
        <w:rPr>
          <w:rFonts w:ascii="Poppins" w:eastAsia="Times New Roman" w:hAnsi="Poppins" w:cs="Poppins"/>
          <w:b/>
          <w:bCs/>
          <w:color w:val="000000" w:themeColor="text1"/>
          <w:sz w:val="20"/>
          <w:szCs w:val="20"/>
          <w:lang w:val="en-US" w:eastAsia="en-AU"/>
        </w:rPr>
        <w:t>Project design</w:t>
      </w:r>
      <w:r w:rsidRPr="00636263">
        <w:rPr>
          <w:rFonts w:ascii="Poppins" w:eastAsia="Times New Roman" w:hAnsi="Poppins" w:cs="Poppins"/>
          <w:color w:val="000000" w:themeColor="text1"/>
          <w:sz w:val="20"/>
          <w:szCs w:val="20"/>
          <w:lang w:eastAsia="en-AU"/>
        </w:rPr>
        <w:t> </w:t>
      </w:r>
    </w:p>
    <w:p w14:paraId="36593EA1"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lastRenderedPageBreak/>
        <w:t>Application demonstrates that the project has been designed taking into consideration existing evidence, resource pool and collective impact methodology. This includes strength of: </w:t>
      </w:r>
    </w:p>
    <w:p w14:paraId="18C48281" w14:textId="77777777" w:rsidR="007136C8" w:rsidRPr="007136C8" w:rsidRDefault="00A150FD" w:rsidP="007136C8">
      <w:pPr>
        <w:pStyle w:val="ListParagraph"/>
        <w:numPr>
          <w:ilvl w:val="0"/>
          <w:numId w:val="5"/>
        </w:numPr>
        <w:textAlignment w:val="baseline"/>
        <w:rPr>
          <w:rFonts w:ascii="Poppins" w:eastAsia="Times New Roman" w:hAnsi="Poppins" w:cs="Poppins"/>
          <w:sz w:val="20"/>
          <w:szCs w:val="20"/>
          <w:lang w:eastAsia="en-AU"/>
        </w:rPr>
      </w:pPr>
      <w:r w:rsidRPr="1EE5B7B0">
        <w:rPr>
          <w:rFonts w:ascii="Poppins" w:eastAsia="Times New Roman" w:hAnsi="Poppins" w:cs="Poppins"/>
          <w:color w:val="000000" w:themeColor="text1"/>
          <w:sz w:val="20"/>
          <w:szCs w:val="20"/>
          <w:lang w:val="en-US" w:eastAsia="en-AU"/>
        </w:rPr>
        <w:t>Resourcing and in-kind support or sub-contracting from partners</w:t>
      </w:r>
      <w:r w:rsidRPr="1EE5B7B0">
        <w:rPr>
          <w:rFonts w:ascii="Poppins" w:eastAsia="Times New Roman" w:hAnsi="Poppins" w:cs="Poppins"/>
          <w:color w:val="000000" w:themeColor="text1"/>
          <w:sz w:val="20"/>
          <w:szCs w:val="20"/>
          <w:lang w:eastAsia="en-AU"/>
        </w:rPr>
        <w:t>  </w:t>
      </w:r>
    </w:p>
    <w:p w14:paraId="45CF4470" w14:textId="77777777" w:rsidR="007136C8" w:rsidRPr="007136C8" w:rsidRDefault="00A150FD" w:rsidP="007136C8">
      <w:pPr>
        <w:pStyle w:val="ListParagraph"/>
        <w:numPr>
          <w:ilvl w:val="0"/>
          <w:numId w:val="5"/>
        </w:numPr>
        <w:textAlignment w:val="baseline"/>
        <w:rPr>
          <w:rFonts w:ascii="Poppins" w:eastAsia="Times New Roman" w:hAnsi="Poppins" w:cs="Poppins"/>
          <w:sz w:val="20"/>
          <w:szCs w:val="20"/>
          <w:lang w:eastAsia="en-AU"/>
        </w:rPr>
      </w:pPr>
      <w:r w:rsidRPr="007136C8">
        <w:rPr>
          <w:rFonts w:ascii="Poppins" w:eastAsia="Times New Roman" w:hAnsi="Poppins" w:cs="Poppins"/>
          <w:color w:val="000000" w:themeColor="text1"/>
          <w:sz w:val="20"/>
          <w:szCs w:val="20"/>
          <w:lang w:eastAsia="en-AU"/>
        </w:rPr>
        <w:t xml:space="preserve">Shared values, understanding of the problem and agreed goal(s) between </w:t>
      </w:r>
      <w:proofErr w:type="gramStart"/>
      <w:r w:rsidRPr="007136C8">
        <w:rPr>
          <w:rFonts w:ascii="Poppins" w:eastAsia="Times New Roman" w:hAnsi="Poppins" w:cs="Poppins"/>
          <w:color w:val="000000" w:themeColor="text1"/>
          <w:sz w:val="20"/>
          <w:szCs w:val="20"/>
          <w:lang w:eastAsia="en-AU"/>
        </w:rPr>
        <w:t>partners</w:t>
      </w:r>
      <w:proofErr w:type="gramEnd"/>
      <w:r w:rsidRPr="007136C8">
        <w:rPr>
          <w:rFonts w:ascii="Poppins" w:eastAsia="Times New Roman" w:hAnsi="Poppins" w:cs="Poppins"/>
          <w:color w:val="000000" w:themeColor="text1"/>
          <w:sz w:val="20"/>
          <w:szCs w:val="20"/>
          <w:lang w:eastAsia="en-AU"/>
        </w:rPr>
        <w:t> </w:t>
      </w:r>
    </w:p>
    <w:p w14:paraId="3B8151A8" w14:textId="77777777" w:rsidR="007136C8" w:rsidRPr="007136C8" w:rsidRDefault="00A150FD" w:rsidP="007136C8">
      <w:pPr>
        <w:pStyle w:val="ListParagraph"/>
        <w:numPr>
          <w:ilvl w:val="0"/>
          <w:numId w:val="5"/>
        </w:numPr>
        <w:textAlignment w:val="baseline"/>
        <w:rPr>
          <w:rFonts w:ascii="Poppins" w:eastAsia="Times New Roman" w:hAnsi="Poppins" w:cs="Poppins"/>
          <w:sz w:val="20"/>
          <w:szCs w:val="20"/>
          <w:lang w:eastAsia="en-AU"/>
        </w:rPr>
      </w:pPr>
      <w:r w:rsidRPr="007136C8">
        <w:rPr>
          <w:rFonts w:ascii="Poppins" w:eastAsia="Times New Roman" w:hAnsi="Poppins" w:cs="Poppins"/>
          <w:color w:val="000000" w:themeColor="text1"/>
          <w:sz w:val="20"/>
          <w:szCs w:val="20"/>
          <w:lang w:eastAsia="en-AU"/>
        </w:rPr>
        <w:t xml:space="preserve">Current or planned leadership buy-in and governance structures that will support project </w:t>
      </w:r>
      <w:proofErr w:type="gramStart"/>
      <w:r w:rsidRPr="007136C8">
        <w:rPr>
          <w:rFonts w:ascii="Poppins" w:eastAsia="Times New Roman" w:hAnsi="Poppins" w:cs="Poppins"/>
          <w:color w:val="000000" w:themeColor="text1"/>
          <w:sz w:val="20"/>
          <w:szCs w:val="20"/>
          <w:lang w:eastAsia="en-AU"/>
        </w:rPr>
        <w:t>implementation</w:t>
      </w:r>
      <w:proofErr w:type="gramEnd"/>
      <w:r w:rsidRPr="007136C8">
        <w:rPr>
          <w:rFonts w:ascii="Poppins" w:eastAsia="Times New Roman" w:hAnsi="Poppins" w:cs="Poppins"/>
          <w:color w:val="000000" w:themeColor="text1"/>
          <w:sz w:val="20"/>
          <w:szCs w:val="20"/>
          <w:lang w:eastAsia="en-AU"/>
        </w:rPr>
        <w:t> </w:t>
      </w:r>
    </w:p>
    <w:p w14:paraId="6B26731E" w14:textId="77777777" w:rsidR="00A150FD" w:rsidRPr="007136C8" w:rsidRDefault="00A150FD" w:rsidP="007136C8">
      <w:pPr>
        <w:pStyle w:val="ListParagraph"/>
        <w:numPr>
          <w:ilvl w:val="0"/>
          <w:numId w:val="5"/>
        </w:numPr>
        <w:textAlignment w:val="baseline"/>
        <w:rPr>
          <w:rFonts w:ascii="Poppins" w:eastAsia="Times New Roman" w:hAnsi="Poppins" w:cs="Poppins"/>
          <w:sz w:val="20"/>
          <w:szCs w:val="20"/>
          <w:lang w:eastAsia="en-AU"/>
        </w:rPr>
      </w:pPr>
      <w:r w:rsidRPr="007136C8">
        <w:rPr>
          <w:rFonts w:ascii="Poppins" w:eastAsia="Times New Roman" w:hAnsi="Poppins" w:cs="Poppins"/>
          <w:color w:val="000000" w:themeColor="text1"/>
          <w:sz w:val="20"/>
          <w:szCs w:val="20"/>
          <w:lang w:val="en-US" w:eastAsia="en-AU"/>
        </w:rPr>
        <w:t xml:space="preserve">Shared decision-making throughout implementation (with young people, </w:t>
      </w:r>
      <w:proofErr w:type="gramStart"/>
      <w:r w:rsidRPr="007136C8">
        <w:rPr>
          <w:rFonts w:ascii="Poppins" w:eastAsia="Times New Roman" w:hAnsi="Poppins" w:cs="Poppins"/>
          <w:color w:val="000000" w:themeColor="text1"/>
          <w:sz w:val="20"/>
          <w:szCs w:val="20"/>
          <w:lang w:val="en-US" w:eastAsia="en-AU"/>
        </w:rPr>
        <w:t>community</w:t>
      </w:r>
      <w:proofErr w:type="gramEnd"/>
      <w:r w:rsidRPr="007136C8">
        <w:rPr>
          <w:rFonts w:ascii="Poppins" w:eastAsia="Times New Roman" w:hAnsi="Poppins" w:cs="Poppins"/>
          <w:color w:val="000000" w:themeColor="text1"/>
          <w:sz w:val="20"/>
          <w:szCs w:val="20"/>
          <w:lang w:val="en-US" w:eastAsia="en-AU"/>
        </w:rPr>
        <w:t xml:space="preserve"> and partners)</w:t>
      </w:r>
      <w:r w:rsidRPr="007136C8">
        <w:rPr>
          <w:rFonts w:ascii="Poppins" w:eastAsia="Times New Roman" w:hAnsi="Poppins" w:cs="Poppins"/>
          <w:color w:val="000000" w:themeColor="text1"/>
          <w:sz w:val="20"/>
          <w:szCs w:val="20"/>
          <w:lang w:eastAsia="en-AU"/>
        </w:rPr>
        <w:t> </w:t>
      </w:r>
    </w:p>
    <w:p w14:paraId="3D1B44FA" w14:textId="77777777"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val="en-US" w:eastAsia="en-AU"/>
        </w:rPr>
        <w:t>Application demonstrates a commitment to being community-informed and led throughout, elevating the needs and perspectives of young people, particularly priority populations, through co-design principles. </w:t>
      </w:r>
      <w:r w:rsidRPr="00A150FD">
        <w:rPr>
          <w:rFonts w:ascii="Poppins" w:eastAsia="Times New Roman" w:hAnsi="Poppins" w:cs="Poppins"/>
          <w:color w:val="000000"/>
          <w:sz w:val="20"/>
          <w:szCs w:val="20"/>
          <w:lang w:eastAsia="en-AU"/>
        </w:rPr>
        <w:t> </w:t>
      </w:r>
    </w:p>
    <w:p w14:paraId="4C423BDD" w14:textId="77777777" w:rsidR="007136C8" w:rsidRPr="00A150FD" w:rsidRDefault="007136C8" w:rsidP="00A150FD">
      <w:pPr>
        <w:textAlignment w:val="baseline"/>
        <w:rPr>
          <w:rFonts w:ascii="Poppins" w:eastAsia="Times New Roman" w:hAnsi="Poppins" w:cs="Poppins"/>
          <w:sz w:val="20"/>
          <w:szCs w:val="20"/>
          <w:lang w:eastAsia="en-AU"/>
        </w:rPr>
      </w:pPr>
    </w:p>
    <w:p w14:paraId="5A32070E" w14:textId="2A3D1F24" w:rsidR="00A150FD" w:rsidRDefault="00A150FD" w:rsidP="00A150FD">
      <w:pPr>
        <w:textAlignment w:val="baseline"/>
        <w:rPr>
          <w:rFonts w:ascii="Poppins" w:eastAsia="Times New Roman" w:hAnsi="Poppins" w:cs="Poppins"/>
          <w:color w:val="000000"/>
          <w:sz w:val="20"/>
          <w:szCs w:val="20"/>
          <w:lang w:val="en-US" w:eastAsia="en-AU"/>
        </w:rPr>
      </w:pPr>
      <w:r w:rsidRPr="00A150FD">
        <w:rPr>
          <w:rFonts w:ascii="Poppins" w:eastAsia="Times New Roman" w:hAnsi="Poppins" w:cs="Poppins"/>
          <w:color w:val="000000"/>
          <w:sz w:val="20"/>
          <w:szCs w:val="20"/>
          <w:lang w:val="en-US" w:eastAsia="en-AU"/>
        </w:rPr>
        <w:t xml:space="preserve">Application demonstrates that project activities are guided by best-practice evidence, including the insights and recommendations from </w:t>
      </w:r>
      <w:r w:rsidR="00636263">
        <w:rPr>
          <w:rFonts w:ascii="Poppins" w:eastAsia="Times New Roman" w:hAnsi="Poppins" w:cs="Poppins"/>
          <w:color w:val="000000"/>
          <w:sz w:val="20"/>
          <w:szCs w:val="20"/>
          <w:lang w:val="en-US" w:eastAsia="en-AU"/>
        </w:rPr>
        <w:t>T</w:t>
      </w:r>
      <w:r w:rsidRPr="00A150FD">
        <w:rPr>
          <w:rFonts w:ascii="Poppins" w:eastAsia="Times New Roman" w:hAnsi="Poppins" w:cs="Poppins"/>
          <w:color w:val="000000"/>
          <w:sz w:val="20"/>
          <w:szCs w:val="20"/>
          <w:lang w:val="en-US" w:eastAsia="en-AU"/>
        </w:rPr>
        <w:t>he BCC report.</w:t>
      </w:r>
    </w:p>
    <w:p w14:paraId="1D4FDEC6" w14:textId="77777777" w:rsidR="009B6259" w:rsidRPr="00A150FD" w:rsidRDefault="009B6259" w:rsidP="00A150FD">
      <w:pPr>
        <w:textAlignment w:val="baseline"/>
        <w:rPr>
          <w:rFonts w:ascii="Poppins" w:eastAsia="Times New Roman" w:hAnsi="Poppins" w:cs="Poppins"/>
          <w:sz w:val="20"/>
          <w:szCs w:val="20"/>
          <w:lang w:eastAsia="en-AU"/>
        </w:rPr>
      </w:pPr>
    </w:p>
    <w:p w14:paraId="4C4594ED" w14:textId="77777777" w:rsidR="00A150FD" w:rsidRPr="00636263" w:rsidRDefault="00A150FD" w:rsidP="00636263">
      <w:pPr>
        <w:pStyle w:val="ListParagraph"/>
        <w:numPr>
          <w:ilvl w:val="0"/>
          <w:numId w:val="35"/>
        </w:numPr>
        <w:textAlignment w:val="baseline"/>
        <w:rPr>
          <w:rFonts w:ascii="Poppins" w:eastAsia="Times New Roman" w:hAnsi="Poppins" w:cs="Poppins"/>
          <w:sz w:val="20"/>
          <w:szCs w:val="20"/>
          <w:lang w:eastAsia="en-AU"/>
        </w:rPr>
      </w:pPr>
      <w:r w:rsidRPr="00636263">
        <w:rPr>
          <w:rFonts w:ascii="Poppins" w:eastAsia="Times New Roman" w:hAnsi="Poppins" w:cs="Poppins"/>
          <w:b/>
          <w:bCs/>
          <w:color w:val="000000" w:themeColor="text1"/>
          <w:sz w:val="20"/>
          <w:szCs w:val="20"/>
          <w:lang w:eastAsia="en-AU"/>
        </w:rPr>
        <w:t>Project sustainability</w:t>
      </w:r>
      <w:r w:rsidRPr="00636263">
        <w:rPr>
          <w:rFonts w:ascii="Poppins" w:eastAsia="Times New Roman" w:hAnsi="Poppins" w:cs="Poppins"/>
          <w:color w:val="000000" w:themeColor="text1"/>
          <w:sz w:val="20"/>
          <w:szCs w:val="20"/>
          <w:lang w:eastAsia="en-AU"/>
        </w:rPr>
        <w:t> </w:t>
      </w:r>
    </w:p>
    <w:p w14:paraId="246F3712" w14:textId="77777777"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Application demonstrates that</w:t>
      </w:r>
      <w:r w:rsidRPr="00A150FD">
        <w:rPr>
          <w:rFonts w:ascii="Poppins" w:eastAsia="Times New Roman" w:hAnsi="Poppins" w:cs="Poppins"/>
          <w:b/>
          <w:bCs/>
          <w:color w:val="000000"/>
          <w:sz w:val="20"/>
          <w:szCs w:val="20"/>
          <w:lang w:eastAsia="en-AU"/>
        </w:rPr>
        <w:t xml:space="preserve"> </w:t>
      </w:r>
      <w:r w:rsidRPr="00A150FD">
        <w:rPr>
          <w:rFonts w:ascii="Poppins" w:eastAsia="Times New Roman" w:hAnsi="Poppins" w:cs="Poppins"/>
          <w:color w:val="000000"/>
          <w:sz w:val="20"/>
          <w:szCs w:val="20"/>
          <w:lang w:eastAsia="en-AU"/>
        </w:rPr>
        <w:t>actions will be implemented in a way that ensures sustained and embedded change. </w:t>
      </w:r>
    </w:p>
    <w:p w14:paraId="65100095" w14:textId="77777777" w:rsidR="009B6259" w:rsidRPr="00A150FD" w:rsidRDefault="009B6259" w:rsidP="00A150FD">
      <w:pPr>
        <w:textAlignment w:val="baseline"/>
        <w:rPr>
          <w:rFonts w:ascii="Poppins" w:eastAsia="Times New Roman" w:hAnsi="Poppins" w:cs="Poppins"/>
          <w:sz w:val="20"/>
          <w:szCs w:val="20"/>
          <w:lang w:eastAsia="en-AU"/>
        </w:rPr>
      </w:pPr>
    </w:p>
    <w:p w14:paraId="59A06163" w14:textId="5C8FEE3A"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Application demonstrates a commitment to sustaining the established governance structures to continue project implementation post-funding period.</w:t>
      </w:r>
    </w:p>
    <w:p w14:paraId="26143DDF" w14:textId="77777777" w:rsidR="009B6259" w:rsidRPr="00A150FD" w:rsidRDefault="009B6259" w:rsidP="00A150FD">
      <w:pPr>
        <w:textAlignment w:val="baseline"/>
        <w:rPr>
          <w:rFonts w:ascii="Poppins" w:eastAsia="Times New Roman" w:hAnsi="Poppins" w:cs="Poppins"/>
          <w:sz w:val="20"/>
          <w:szCs w:val="20"/>
          <w:lang w:eastAsia="en-AU"/>
        </w:rPr>
      </w:pPr>
    </w:p>
    <w:p w14:paraId="78C5077A" w14:textId="77777777" w:rsidR="00A150FD" w:rsidRPr="00636263" w:rsidRDefault="00A150FD" w:rsidP="00636263">
      <w:pPr>
        <w:pStyle w:val="ListParagraph"/>
        <w:numPr>
          <w:ilvl w:val="0"/>
          <w:numId w:val="35"/>
        </w:numPr>
        <w:textAlignment w:val="baseline"/>
        <w:rPr>
          <w:rFonts w:ascii="Poppins" w:eastAsia="Times New Roman" w:hAnsi="Poppins" w:cs="Poppins"/>
          <w:sz w:val="20"/>
          <w:szCs w:val="20"/>
          <w:lang w:eastAsia="en-AU"/>
        </w:rPr>
      </w:pPr>
      <w:r w:rsidRPr="00636263">
        <w:rPr>
          <w:rFonts w:ascii="Poppins" w:eastAsia="Times New Roman" w:hAnsi="Poppins" w:cs="Poppins"/>
          <w:b/>
          <w:bCs/>
          <w:color w:val="000000" w:themeColor="text1"/>
          <w:sz w:val="20"/>
          <w:szCs w:val="20"/>
          <w:lang w:eastAsia="en-AU"/>
        </w:rPr>
        <w:t xml:space="preserve">Demonstrated value for </w:t>
      </w:r>
      <w:proofErr w:type="gramStart"/>
      <w:r w:rsidRPr="00636263">
        <w:rPr>
          <w:rFonts w:ascii="Poppins" w:eastAsia="Times New Roman" w:hAnsi="Poppins" w:cs="Poppins"/>
          <w:b/>
          <w:bCs/>
          <w:color w:val="000000" w:themeColor="text1"/>
          <w:sz w:val="20"/>
          <w:szCs w:val="20"/>
          <w:lang w:eastAsia="en-AU"/>
        </w:rPr>
        <w:t>money</w:t>
      </w:r>
      <w:proofErr w:type="gramEnd"/>
      <w:r w:rsidRPr="00636263">
        <w:rPr>
          <w:rFonts w:ascii="Poppins" w:eastAsia="Times New Roman" w:hAnsi="Poppins" w:cs="Poppins"/>
          <w:color w:val="000000" w:themeColor="text1"/>
          <w:sz w:val="20"/>
          <w:szCs w:val="20"/>
          <w:lang w:eastAsia="en-AU"/>
        </w:rPr>
        <w:t> </w:t>
      </w:r>
    </w:p>
    <w:p w14:paraId="39BCBE78" w14:textId="77777777"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The funding amount requested accurately reflects the scope of the application and likely impact i.e. a greater impact would be expected from projects requesting higher funding amounts. </w:t>
      </w:r>
    </w:p>
    <w:p w14:paraId="336AC5AD" w14:textId="77777777" w:rsidR="009B6259" w:rsidRPr="00A150FD" w:rsidRDefault="009B6259" w:rsidP="00A150FD">
      <w:pPr>
        <w:textAlignment w:val="baseline"/>
        <w:rPr>
          <w:rFonts w:ascii="Poppins" w:eastAsia="Times New Roman" w:hAnsi="Poppins" w:cs="Poppins"/>
          <w:sz w:val="20"/>
          <w:szCs w:val="20"/>
          <w:lang w:eastAsia="en-AU"/>
        </w:rPr>
      </w:pPr>
    </w:p>
    <w:p w14:paraId="18E3D1D8" w14:textId="77777777"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The project is financially viable and demonstrates sound management. </w:t>
      </w:r>
    </w:p>
    <w:p w14:paraId="640CAD75" w14:textId="77777777" w:rsidR="009B6259" w:rsidRPr="00A150FD" w:rsidRDefault="009B6259" w:rsidP="00A150FD">
      <w:pPr>
        <w:textAlignment w:val="baseline"/>
        <w:rPr>
          <w:rFonts w:ascii="Poppins" w:eastAsia="Times New Roman" w:hAnsi="Poppins" w:cs="Poppins"/>
          <w:sz w:val="20"/>
          <w:szCs w:val="20"/>
          <w:lang w:eastAsia="en-AU"/>
        </w:rPr>
      </w:pPr>
    </w:p>
    <w:p w14:paraId="76F6138C" w14:textId="77777777" w:rsidR="00A150FD" w:rsidRPr="00F73ED3" w:rsidRDefault="00A150FD" w:rsidP="2FC2605B">
      <w:pPr>
        <w:textAlignment w:val="baseline"/>
        <w:rPr>
          <w:rFonts w:ascii="Poppins" w:eastAsia="Poppins" w:hAnsi="Poppins" w:cs="Poppins"/>
          <w:sz w:val="20"/>
          <w:szCs w:val="20"/>
          <w:lang w:val="en-US" w:eastAsia="en-AU"/>
        </w:rPr>
      </w:pPr>
      <w:r w:rsidRPr="2FC2605B">
        <w:rPr>
          <w:rFonts w:ascii="Poppins" w:eastAsia="Times New Roman" w:hAnsi="Poppins" w:cs="Poppins"/>
          <w:b/>
          <w:bCs/>
          <w:sz w:val="20"/>
          <w:szCs w:val="20"/>
          <w:lang w:val="en-US" w:eastAsia="en-AU"/>
        </w:rPr>
        <w:t>Please note:</w:t>
      </w:r>
      <w:r w:rsidRPr="2FC2605B">
        <w:rPr>
          <w:rFonts w:ascii="Poppins" w:eastAsia="Times New Roman" w:hAnsi="Poppins" w:cs="Poppins"/>
          <w:sz w:val="20"/>
          <w:szCs w:val="20"/>
          <w:lang w:val="en-US" w:eastAsia="en-AU"/>
        </w:rPr>
        <w:t xml:space="preserve"> All applicants will be required to </w:t>
      </w:r>
      <w:r w:rsidRPr="2FC2605B">
        <w:rPr>
          <w:rFonts w:ascii="Poppins" w:eastAsia="Poppins" w:hAnsi="Poppins" w:cs="Poppins"/>
          <w:sz w:val="20"/>
          <w:szCs w:val="20"/>
          <w:lang w:val="en-US" w:eastAsia="en-AU"/>
        </w:rPr>
        <w:t xml:space="preserve">submit a </w:t>
      </w:r>
      <w:hyperlink r:id="rId16">
        <w:r w:rsidRPr="2FC2605B">
          <w:rPr>
            <w:rFonts w:ascii="Poppins" w:eastAsia="Poppins" w:hAnsi="Poppins" w:cs="Poppins"/>
            <w:color w:val="104E43"/>
            <w:sz w:val="20"/>
            <w:szCs w:val="20"/>
            <w:u w:val="single"/>
            <w:lang w:val="en-US"/>
          </w:rPr>
          <w:t>draft budget using this template</w:t>
        </w:r>
      </w:hyperlink>
      <w:r w:rsidRPr="2FC2605B">
        <w:rPr>
          <w:rFonts w:ascii="Poppins" w:eastAsia="Poppins" w:hAnsi="Poppins" w:cs="Poppins"/>
          <w:color w:val="104E43"/>
          <w:sz w:val="20"/>
          <w:szCs w:val="20"/>
          <w:u w:val="single"/>
          <w:lang w:val="en-US"/>
        </w:rPr>
        <w:t>.</w:t>
      </w:r>
      <w:r w:rsidRPr="2FC2605B">
        <w:rPr>
          <w:rFonts w:ascii="Poppins" w:eastAsia="Poppins" w:hAnsi="Poppins" w:cs="Poppins"/>
          <w:sz w:val="20"/>
          <w:szCs w:val="20"/>
          <w:lang w:val="en-US" w:eastAsia="en-AU"/>
        </w:rPr>
        <w:t xml:space="preserve">  </w:t>
      </w:r>
    </w:p>
    <w:p w14:paraId="31A4A9B5" w14:textId="77777777" w:rsidR="00F73ED3" w:rsidRPr="00A150FD" w:rsidRDefault="00F73ED3" w:rsidP="00A150FD">
      <w:pPr>
        <w:textAlignment w:val="baseline"/>
        <w:rPr>
          <w:rFonts w:ascii="Segoe UI" w:eastAsia="Times New Roman" w:hAnsi="Segoe UI" w:cs="Segoe UI"/>
          <w:sz w:val="18"/>
          <w:szCs w:val="18"/>
          <w:lang w:val="en-US" w:eastAsia="en-AU"/>
        </w:rPr>
      </w:pPr>
    </w:p>
    <w:p w14:paraId="5E11FD4F" w14:textId="77777777" w:rsidR="00636263" w:rsidRDefault="00636263" w:rsidP="00F73ED3">
      <w:pPr>
        <w:rPr>
          <w:rFonts w:ascii="Poppins" w:eastAsia="Poppins" w:hAnsi="Poppins" w:cs="Poppins"/>
          <w:b/>
          <w:bCs/>
        </w:rPr>
      </w:pPr>
    </w:p>
    <w:p w14:paraId="5958D805" w14:textId="66D39542" w:rsidR="00A150FD" w:rsidRPr="00A150FD" w:rsidRDefault="00A150FD" w:rsidP="00F73ED3">
      <w:pPr>
        <w:rPr>
          <w:rFonts w:ascii="Poppins" w:eastAsia="Poppins" w:hAnsi="Poppins" w:cs="Poppins"/>
          <w:b/>
          <w:bCs/>
        </w:rPr>
      </w:pPr>
      <w:r w:rsidRPr="00A150FD">
        <w:rPr>
          <w:rFonts w:ascii="Poppins" w:eastAsia="Poppins" w:hAnsi="Poppins" w:cs="Poppins"/>
          <w:b/>
          <w:bCs/>
        </w:rPr>
        <w:t>5. Expectations of Successful Applicants </w:t>
      </w:r>
    </w:p>
    <w:p w14:paraId="061D87E4" w14:textId="67DC05A9" w:rsidR="00F73ED3"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5.1 Responsibilities of successful applicants  </w:t>
      </w:r>
    </w:p>
    <w:p w14:paraId="5C9B4DF5" w14:textId="5857FE55"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5.1.1. Funding</w:t>
      </w:r>
      <w:r w:rsidR="00AC5CAE">
        <w:rPr>
          <w:rFonts w:ascii="Poppins" w:eastAsia="Poppins" w:hAnsi="Poppins" w:cs="Poppins"/>
          <w:b/>
          <w:bCs/>
          <w:sz w:val="20"/>
          <w:szCs w:val="20"/>
        </w:rPr>
        <w:t xml:space="preserve"> agreement</w:t>
      </w:r>
    </w:p>
    <w:p w14:paraId="4D0A94A2" w14:textId="78807101" w:rsidR="00A150FD" w:rsidRDefault="00A150FD" w:rsidP="00A150FD">
      <w:pPr>
        <w:textAlignment w:val="baseline"/>
        <w:rPr>
          <w:rFonts w:ascii="Poppins" w:eastAsia="Times New Roman" w:hAnsi="Poppins" w:cs="Poppins"/>
          <w:sz w:val="20"/>
          <w:szCs w:val="20"/>
          <w:lang w:eastAsia="en-AU"/>
        </w:rPr>
      </w:pPr>
      <w:r w:rsidRPr="2FC2605B">
        <w:rPr>
          <w:rFonts w:ascii="Poppins" w:eastAsia="Times New Roman" w:hAnsi="Poppins" w:cs="Poppins"/>
          <w:sz w:val="20"/>
          <w:szCs w:val="20"/>
          <w:lang w:val="en-US" w:eastAsia="en-AU"/>
        </w:rPr>
        <w:t xml:space="preserve">All successful applicants will be required to </w:t>
      </w:r>
      <w:proofErr w:type="gramStart"/>
      <w:r w:rsidR="5730A320" w:rsidRPr="2FC2605B">
        <w:rPr>
          <w:rFonts w:ascii="Poppins" w:eastAsia="Times New Roman" w:hAnsi="Poppins" w:cs="Poppins"/>
          <w:sz w:val="20"/>
          <w:szCs w:val="20"/>
          <w:lang w:val="en-US" w:eastAsia="en-AU"/>
        </w:rPr>
        <w:t>enter</w:t>
      </w:r>
      <w:r w:rsidRPr="2FC2605B">
        <w:rPr>
          <w:rFonts w:ascii="Poppins" w:eastAsia="Times New Roman" w:hAnsi="Poppins" w:cs="Poppins"/>
          <w:sz w:val="20"/>
          <w:szCs w:val="20"/>
          <w:lang w:val="en-US" w:eastAsia="en-AU"/>
        </w:rPr>
        <w:t xml:space="preserve"> </w:t>
      </w:r>
      <w:r w:rsidR="453EFF74" w:rsidRPr="2FC2605B">
        <w:rPr>
          <w:rFonts w:ascii="Poppins" w:eastAsia="Times New Roman" w:hAnsi="Poppins" w:cs="Poppins"/>
          <w:sz w:val="20"/>
          <w:szCs w:val="20"/>
          <w:lang w:val="en-US" w:eastAsia="en-AU"/>
        </w:rPr>
        <w:t>in</w:t>
      </w:r>
      <w:r w:rsidR="453EFF74" w:rsidRPr="2FC2605B">
        <w:rPr>
          <w:rFonts w:ascii="Poppins" w:eastAsia="Poppins" w:hAnsi="Poppins" w:cs="Poppins"/>
          <w:sz w:val="20"/>
          <w:szCs w:val="20"/>
          <w:lang w:val="en-US" w:eastAsia="en-AU"/>
        </w:rPr>
        <w:t>to</w:t>
      </w:r>
      <w:proofErr w:type="gramEnd"/>
      <w:r w:rsidR="453EFF74" w:rsidRPr="2FC2605B">
        <w:rPr>
          <w:rFonts w:ascii="Poppins" w:eastAsia="Poppins" w:hAnsi="Poppins" w:cs="Poppins"/>
          <w:sz w:val="20"/>
          <w:szCs w:val="20"/>
          <w:lang w:val="en-US" w:eastAsia="en-AU"/>
        </w:rPr>
        <w:t xml:space="preserve"> </w:t>
      </w:r>
      <w:r w:rsidRPr="2FC2605B">
        <w:rPr>
          <w:rFonts w:ascii="Poppins" w:eastAsia="Poppins" w:hAnsi="Poppins" w:cs="Poppins"/>
          <w:sz w:val="20"/>
          <w:szCs w:val="20"/>
          <w:lang w:val="en-US" w:eastAsia="en-AU"/>
        </w:rPr>
        <w:t xml:space="preserve">a </w:t>
      </w:r>
      <w:hyperlink r:id="rId17">
        <w:r w:rsidRPr="2FC2605B">
          <w:rPr>
            <w:rFonts w:ascii="Poppins" w:eastAsia="Poppins" w:hAnsi="Poppins" w:cs="Poppins"/>
            <w:color w:val="104E43"/>
            <w:sz w:val="20"/>
            <w:szCs w:val="20"/>
            <w:u w:val="single"/>
            <w:lang w:val="en-US"/>
          </w:rPr>
          <w:t>funding agreement</w:t>
        </w:r>
      </w:hyperlink>
      <w:r w:rsidRPr="2FC2605B">
        <w:rPr>
          <w:rFonts w:ascii="Poppins" w:eastAsia="Poppins" w:hAnsi="Poppins" w:cs="Poppins"/>
          <w:color w:val="104E43"/>
          <w:sz w:val="20"/>
          <w:szCs w:val="20"/>
          <w:u w:val="single"/>
          <w:lang w:val="en-US"/>
        </w:rPr>
        <w:t xml:space="preserve"> </w:t>
      </w:r>
      <w:r w:rsidRPr="2FC2605B">
        <w:rPr>
          <w:rFonts w:ascii="Poppins" w:eastAsia="Poppins" w:hAnsi="Poppins" w:cs="Poppins"/>
          <w:sz w:val="20"/>
          <w:szCs w:val="20"/>
          <w:lang w:val="en-US" w:eastAsia="en-AU"/>
        </w:rPr>
        <w:t>wit</w:t>
      </w:r>
      <w:r w:rsidRPr="2FC2605B">
        <w:rPr>
          <w:rFonts w:ascii="Poppins" w:eastAsia="Times New Roman" w:hAnsi="Poppins" w:cs="Poppins"/>
          <w:sz w:val="20"/>
          <w:szCs w:val="20"/>
          <w:lang w:val="en-US" w:eastAsia="en-AU"/>
        </w:rPr>
        <w:t xml:space="preserve">h </w:t>
      </w:r>
      <w:r w:rsidR="74FE0DD0" w:rsidRPr="2FC2605B">
        <w:rPr>
          <w:rFonts w:ascii="Poppins" w:eastAsia="Times New Roman" w:hAnsi="Poppins" w:cs="Poppins"/>
          <w:sz w:val="20"/>
          <w:szCs w:val="20"/>
          <w:lang w:val="en-US" w:eastAsia="en-AU"/>
        </w:rPr>
        <w:t>VicHealth and</w:t>
      </w:r>
      <w:r w:rsidRPr="2FC2605B">
        <w:rPr>
          <w:rFonts w:ascii="Poppins" w:eastAsia="Times New Roman" w:hAnsi="Poppins" w:cs="Poppins"/>
          <w:sz w:val="20"/>
          <w:szCs w:val="20"/>
          <w:lang w:val="en-US" w:eastAsia="en-AU"/>
        </w:rPr>
        <w:t xml:space="preserve"> comply with its Terms and Conditions. </w:t>
      </w:r>
      <w:r w:rsidRPr="2FC2605B">
        <w:rPr>
          <w:rFonts w:ascii="Poppins" w:eastAsia="Times New Roman" w:hAnsi="Poppins" w:cs="Poppins"/>
          <w:sz w:val="20"/>
          <w:szCs w:val="20"/>
          <w:lang w:eastAsia="en-AU"/>
        </w:rPr>
        <w:t> </w:t>
      </w:r>
    </w:p>
    <w:p w14:paraId="5974D112" w14:textId="77777777" w:rsidR="009B6259" w:rsidRPr="00A150FD" w:rsidRDefault="009B6259" w:rsidP="00A150FD">
      <w:pPr>
        <w:textAlignment w:val="baseline"/>
        <w:rPr>
          <w:rFonts w:ascii="Poppins" w:eastAsia="Times New Roman" w:hAnsi="Poppins" w:cs="Poppins"/>
          <w:sz w:val="20"/>
          <w:szCs w:val="20"/>
          <w:lang w:eastAsia="en-AU"/>
        </w:rPr>
      </w:pPr>
    </w:p>
    <w:p w14:paraId="29F4E285"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 xml:space="preserve">5.1.2 </w:t>
      </w:r>
      <w:proofErr w:type="spellStart"/>
      <w:r w:rsidRPr="00A150FD">
        <w:rPr>
          <w:rFonts w:ascii="Poppins" w:eastAsia="Poppins" w:hAnsi="Poppins" w:cs="Poppins"/>
          <w:b/>
          <w:bCs/>
          <w:sz w:val="20"/>
          <w:szCs w:val="20"/>
        </w:rPr>
        <w:t>COVIDSafe</w:t>
      </w:r>
      <w:proofErr w:type="spellEnd"/>
      <w:r w:rsidRPr="00A150FD">
        <w:rPr>
          <w:rFonts w:ascii="Poppins" w:eastAsia="Poppins" w:hAnsi="Poppins" w:cs="Poppins"/>
          <w:b/>
          <w:bCs/>
          <w:sz w:val="20"/>
          <w:szCs w:val="20"/>
        </w:rPr>
        <w:t>  </w:t>
      </w:r>
    </w:p>
    <w:p w14:paraId="32A2CFB9" w14:textId="732FB4F6" w:rsid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 xml:space="preserve">All funded projects must ensure all project activities are delivered using </w:t>
      </w:r>
      <w:proofErr w:type="spellStart"/>
      <w:r w:rsidRPr="00A150FD">
        <w:rPr>
          <w:rFonts w:ascii="Poppins" w:eastAsia="Times New Roman" w:hAnsi="Poppins" w:cs="Poppins"/>
          <w:sz w:val="20"/>
          <w:szCs w:val="20"/>
          <w:lang w:val="en-US" w:eastAsia="en-AU"/>
        </w:rPr>
        <w:t>COVIDSafe</w:t>
      </w:r>
      <w:proofErr w:type="spellEnd"/>
      <w:r w:rsidRPr="00A150FD">
        <w:rPr>
          <w:rFonts w:ascii="Poppins" w:eastAsia="Times New Roman" w:hAnsi="Poppins" w:cs="Poppins"/>
          <w:sz w:val="20"/>
          <w:szCs w:val="20"/>
          <w:lang w:val="en-US" w:eastAsia="en-AU"/>
        </w:rPr>
        <w:t> methods and if any COVID-19 related risks or exposure sites arise, VicHealth must be advised immediately.</w:t>
      </w:r>
      <w:r w:rsidRPr="00A150FD">
        <w:rPr>
          <w:rFonts w:ascii="Poppins" w:eastAsia="Times New Roman" w:hAnsi="Poppins" w:cs="Poppins"/>
          <w:sz w:val="20"/>
          <w:szCs w:val="20"/>
          <w:lang w:eastAsia="en-AU"/>
        </w:rPr>
        <w:t> </w:t>
      </w:r>
    </w:p>
    <w:p w14:paraId="2A7CB9AB" w14:textId="77777777" w:rsidR="009B6259" w:rsidRPr="00A150FD" w:rsidRDefault="009B6259" w:rsidP="00A150FD">
      <w:pPr>
        <w:textAlignment w:val="baseline"/>
        <w:rPr>
          <w:rFonts w:ascii="Poppins" w:eastAsia="Times New Roman" w:hAnsi="Poppins" w:cs="Poppins"/>
          <w:sz w:val="20"/>
          <w:szCs w:val="20"/>
          <w:lang w:eastAsia="en-AU"/>
        </w:rPr>
      </w:pPr>
    </w:p>
    <w:p w14:paraId="2B07CA05"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5.1.3 Insurance </w:t>
      </w:r>
    </w:p>
    <w:p w14:paraId="64DDE52D"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All successful applicants will be required to maintain and hold all necessary and adequate insurance cover for the purpose of the project, and agree to provide insurance certificates if requested by VicHealth including:</w:t>
      </w:r>
      <w:r w:rsidRPr="00A150FD">
        <w:rPr>
          <w:rFonts w:ascii="Poppins" w:eastAsia="Times New Roman" w:hAnsi="Poppins" w:cs="Poppins"/>
          <w:sz w:val="20"/>
          <w:szCs w:val="20"/>
          <w:lang w:eastAsia="en-AU"/>
        </w:rPr>
        <w:t> </w:t>
      </w:r>
    </w:p>
    <w:p w14:paraId="2FADD481" w14:textId="77777777" w:rsidR="00A150FD" w:rsidRPr="00A150FD" w:rsidRDefault="00A150FD" w:rsidP="1EE5B7B0">
      <w:pPr>
        <w:numPr>
          <w:ilvl w:val="0"/>
          <w:numId w:val="32"/>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Certificate of Currency for public liability insurance of at least $10,000,000</w:t>
      </w:r>
      <w:r w:rsidRPr="1EE5B7B0">
        <w:rPr>
          <w:rFonts w:ascii="Poppins" w:eastAsia="Times New Roman" w:hAnsi="Poppins" w:cs="Poppins"/>
          <w:sz w:val="20"/>
          <w:szCs w:val="20"/>
          <w:lang w:eastAsia="en-AU"/>
        </w:rPr>
        <w:t> </w:t>
      </w:r>
    </w:p>
    <w:p w14:paraId="3ABE1495" w14:textId="77777777" w:rsidR="00A150FD" w:rsidRPr="00A150FD" w:rsidRDefault="00A150FD" w:rsidP="1EE5B7B0">
      <w:pPr>
        <w:numPr>
          <w:ilvl w:val="0"/>
          <w:numId w:val="32"/>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Certificate of Currency for Workers Compensation (</w:t>
      </w:r>
      <w:proofErr w:type="spellStart"/>
      <w:r w:rsidRPr="1EE5B7B0">
        <w:rPr>
          <w:rFonts w:ascii="Poppins" w:eastAsia="Times New Roman" w:hAnsi="Poppins" w:cs="Poppins"/>
          <w:sz w:val="20"/>
          <w:szCs w:val="20"/>
          <w:lang w:val="en-US" w:eastAsia="en-AU"/>
        </w:rPr>
        <w:t>WorkCover</w:t>
      </w:r>
      <w:proofErr w:type="spellEnd"/>
      <w:r w:rsidRPr="1EE5B7B0">
        <w:rPr>
          <w:rFonts w:ascii="Poppins" w:eastAsia="Times New Roman" w:hAnsi="Poppins" w:cs="Poppins"/>
          <w:sz w:val="20"/>
          <w:szCs w:val="20"/>
          <w:lang w:val="en-US" w:eastAsia="en-AU"/>
        </w:rPr>
        <w:t>) or letter from WorkSafe providing an exemption</w:t>
      </w:r>
      <w:r w:rsidRPr="1EE5B7B0">
        <w:rPr>
          <w:rFonts w:ascii="Poppins" w:eastAsia="Times New Roman" w:hAnsi="Poppins" w:cs="Poppins"/>
          <w:sz w:val="20"/>
          <w:szCs w:val="20"/>
          <w:lang w:eastAsia="en-AU"/>
        </w:rPr>
        <w:t> </w:t>
      </w:r>
    </w:p>
    <w:p w14:paraId="2928690E" w14:textId="77777777" w:rsidR="00A150FD" w:rsidRDefault="00A150FD" w:rsidP="1EE5B7B0">
      <w:pPr>
        <w:numPr>
          <w:ilvl w:val="0"/>
          <w:numId w:val="32"/>
        </w:numPr>
        <w:ind w:left="360" w:firstLine="0"/>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Certificate of Currency for professional indemnity insurance of at least $5,000,000</w:t>
      </w:r>
      <w:r w:rsidRPr="1EE5B7B0">
        <w:rPr>
          <w:rFonts w:ascii="Poppins" w:eastAsia="Times New Roman" w:hAnsi="Poppins" w:cs="Poppins"/>
          <w:sz w:val="20"/>
          <w:szCs w:val="20"/>
          <w:lang w:eastAsia="en-AU"/>
        </w:rPr>
        <w:t> </w:t>
      </w:r>
    </w:p>
    <w:p w14:paraId="22DB051D" w14:textId="77777777" w:rsidR="009B6259" w:rsidRPr="00A150FD" w:rsidRDefault="009B6259" w:rsidP="009B6259">
      <w:pPr>
        <w:ind w:left="360"/>
        <w:textAlignment w:val="baseline"/>
        <w:rPr>
          <w:rFonts w:ascii="Poppins" w:eastAsia="Times New Roman" w:hAnsi="Poppins" w:cs="Poppins"/>
          <w:sz w:val="20"/>
          <w:szCs w:val="20"/>
          <w:lang w:eastAsia="en-AU"/>
        </w:rPr>
      </w:pPr>
    </w:p>
    <w:p w14:paraId="0E52F829" w14:textId="475FF523" w:rsidR="00A150FD" w:rsidRDefault="00A150FD" w:rsidP="00A150FD">
      <w:pPr>
        <w:textAlignment w:val="baseline"/>
        <w:rPr>
          <w:rFonts w:ascii="Poppins" w:eastAsia="Times New Roman" w:hAnsi="Poppins" w:cs="Poppins"/>
          <w:sz w:val="20"/>
          <w:szCs w:val="20"/>
          <w:lang w:eastAsia="en-AU"/>
        </w:rPr>
      </w:pPr>
      <w:r w:rsidRPr="1EE5B7B0">
        <w:rPr>
          <w:rFonts w:ascii="Poppins" w:eastAsia="Times New Roman" w:hAnsi="Poppins" w:cs="Poppins"/>
          <w:sz w:val="20"/>
          <w:szCs w:val="20"/>
          <w:lang w:val="en-US" w:eastAsia="en-AU"/>
        </w:rPr>
        <w:t xml:space="preserve">If insurance is not currently held, commit to purchasing all necessary </w:t>
      </w:r>
      <w:r w:rsidR="38735B2C" w:rsidRPr="1EE5B7B0">
        <w:rPr>
          <w:rFonts w:ascii="Poppins" w:eastAsia="Times New Roman" w:hAnsi="Poppins" w:cs="Poppins"/>
          <w:sz w:val="20"/>
          <w:szCs w:val="20"/>
          <w:lang w:val="en-US" w:eastAsia="en-AU"/>
        </w:rPr>
        <w:t>insurance</w:t>
      </w:r>
      <w:r w:rsidRPr="1EE5B7B0">
        <w:rPr>
          <w:rFonts w:ascii="Poppins" w:eastAsia="Times New Roman" w:hAnsi="Poppins" w:cs="Poppins"/>
          <w:sz w:val="20"/>
          <w:szCs w:val="20"/>
          <w:lang w:val="en-US" w:eastAsia="en-AU"/>
        </w:rPr>
        <w:t xml:space="preserve"> before commencing the project. </w:t>
      </w:r>
    </w:p>
    <w:p w14:paraId="4F127C06" w14:textId="77777777" w:rsidR="009B6259" w:rsidRPr="00A150FD" w:rsidRDefault="009B6259" w:rsidP="00A150FD">
      <w:pPr>
        <w:textAlignment w:val="baseline"/>
        <w:rPr>
          <w:rFonts w:ascii="Poppins" w:eastAsia="Times New Roman" w:hAnsi="Poppins" w:cs="Poppins"/>
          <w:sz w:val="20"/>
          <w:szCs w:val="20"/>
          <w:lang w:eastAsia="en-AU"/>
        </w:rPr>
      </w:pPr>
    </w:p>
    <w:p w14:paraId="2006E79B"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5.1.4 Child safe practices  </w:t>
      </w:r>
    </w:p>
    <w:p w14:paraId="43EFED51" w14:textId="132CC5F4" w:rsidR="00A150FD" w:rsidRDefault="00A150FD" w:rsidP="00A150FD">
      <w:pPr>
        <w:textAlignment w:val="baseline"/>
        <w:rPr>
          <w:rFonts w:ascii="Poppins" w:eastAsia="Times New Roman" w:hAnsi="Poppins" w:cs="Poppins"/>
          <w:sz w:val="20"/>
          <w:szCs w:val="20"/>
          <w:lang w:eastAsia="en-AU"/>
        </w:rPr>
      </w:pPr>
      <w:r w:rsidRPr="53D2B519">
        <w:rPr>
          <w:rFonts w:ascii="Poppins" w:eastAsia="Times New Roman" w:hAnsi="Poppins" w:cs="Poppins"/>
          <w:sz w:val="20"/>
          <w:szCs w:val="20"/>
          <w:lang w:val="en-US" w:eastAsia="en-AU"/>
        </w:rPr>
        <w:t>VicHealth is committed to supporting the health, safety and wellbeing of kids and young people through both our own work and the work of our partners.</w:t>
      </w:r>
    </w:p>
    <w:p w14:paraId="6313ECA7" w14:textId="77777777" w:rsidR="009B6259" w:rsidRPr="00A150FD" w:rsidRDefault="009B6259" w:rsidP="00A150FD">
      <w:pPr>
        <w:textAlignment w:val="baseline"/>
        <w:rPr>
          <w:rFonts w:ascii="Poppins" w:eastAsia="Times New Roman" w:hAnsi="Poppins" w:cs="Poppins"/>
          <w:sz w:val="20"/>
          <w:szCs w:val="20"/>
          <w:lang w:eastAsia="en-AU"/>
        </w:rPr>
      </w:pPr>
    </w:p>
    <w:p w14:paraId="66700541" w14:textId="592CCF7F" w:rsidR="00A150FD" w:rsidRDefault="00A150FD" w:rsidP="00A150FD">
      <w:pPr>
        <w:textAlignment w:val="baseline"/>
        <w:rPr>
          <w:rFonts w:ascii="Poppins" w:eastAsia="Times New Roman" w:hAnsi="Poppins" w:cs="Poppins"/>
          <w:sz w:val="20"/>
          <w:szCs w:val="20"/>
          <w:lang w:val="en-US" w:eastAsia="en-AU"/>
        </w:rPr>
      </w:pPr>
      <w:r w:rsidRPr="00A150FD">
        <w:rPr>
          <w:rFonts w:ascii="Poppins" w:eastAsia="Times New Roman" w:hAnsi="Poppins" w:cs="Poppins"/>
          <w:sz w:val="20"/>
          <w:szCs w:val="20"/>
          <w:lang w:val="en-US" w:eastAsia="en-AU"/>
        </w:rPr>
        <w:t>For the purposes of this project, we define ‘services to children’ as services provided by a non-government entity that’s responsible for the supervision of, or authority over, a child or young person under 18 years old. This definition includes running activities where a parent, guardian, caregiver, or teacher isn’t in attendance.</w:t>
      </w:r>
    </w:p>
    <w:p w14:paraId="3C2E60FC" w14:textId="77777777" w:rsidR="00001EC0" w:rsidRPr="00A150FD" w:rsidRDefault="00001EC0" w:rsidP="00A150FD">
      <w:pPr>
        <w:textAlignment w:val="baseline"/>
        <w:rPr>
          <w:rFonts w:ascii="Poppins" w:eastAsia="Times New Roman" w:hAnsi="Poppins" w:cs="Poppins"/>
          <w:sz w:val="20"/>
          <w:szCs w:val="20"/>
          <w:lang w:val="en-US" w:eastAsia="en-AU"/>
        </w:rPr>
      </w:pPr>
    </w:p>
    <w:p w14:paraId="72867DBB"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Projects funded through this grant round that provide services to children (under 18) must:</w:t>
      </w:r>
      <w:r w:rsidRPr="00A150FD">
        <w:rPr>
          <w:rFonts w:ascii="Poppins" w:eastAsia="Times New Roman" w:hAnsi="Poppins" w:cs="Poppins"/>
          <w:sz w:val="20"/>
          <w:szCs w:val="20"/>
          <w:lang w:eastAsia="en-AU"/>
        </w:rPr>
        <w:t> </w:t>
      </w:r>
    </w:p>
    <w:p w14:paraId="2C925716" w14:textId="77777777" w:rsidR="00A150FD" w:rsidRPr="00A150FD" w:rsidRDefault="00A150FD" w:rsidP="00A150FD">
      <w:pPr>
        <w:numPr>
          <w:ilvl w:val="0"/>
          <w:numId w:val="33"/>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Comply with the new Victorian Child Safe Standards; and</w:t>
      </w:r>
      <w:r w:rsidRPr="00A150FD">
        <w:rPr>
          <w:rFonts w:ascii="Poppins" w:eastAsia="Times New Roman" w:hAnsi="Poppins" w:cs="Poppins"/>
          <w:sz w:val="20"/>
          <w:szCs w:val="20"/>
          <w:lang w:eastAsia="en-AU"/>
        </w:rPr>
        <w:t> </w:t>
      </w:r>
    </w:p>
    <w:p w14:paraId="0523AD0E" w14:textId="77777777" w:rsidR="00A150FD" w:rsidRPr="00A150FD" w:rsidRDefault="00A150FD" w:rsidP="00A150FD">
      <w:pPr>
        <w:numPr>
          <w:ilvl w:val="0"/>
          <w:numId w:val="33"/>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Ensure all employees and persons engaged for the project comply with the Child Wellbeing and Safety Act 2005 (Vic) and the Worker Screening Act 2020 (Vic); and</w:t>
      </w:r>
      <w:r w:rsidRPr="00A150FD">
        <w:rPr>
          <w:rFonts w:ascii="Poppins" w:eastAsia="Times New Roman" w:hAnsi="Poppins" w:cs="Poppins"/>
          <w:sz w:val="20"/>
          <w:szCs w:val="20"/>
          <w:lang w:eastAsia="en-AU"/>
        </w:rPr>
        <w:t> </w:t>
      </w:r>
    </w:p>
    <w:p w14:paraId="44B29F31" w14:textId="77777777" w:rsidR="00A150FD" w:rsidRPr="00A150FD" w:rsidRDefault="00A150FD" w:rsidP="00A150FD">
      <w:pPr>
        <w:numPr>
          <w:ilvl w:val="0"/>
          <w:numId w:val="33"/>
        </w:numPr>
        <w:ind w:left="1080" w:firstLine="0"/>
        <w:textAlignment w:val="baseline"/>
        <w:rPr>
          <w:rFonts w:ascii="Poppins" w:eastAsia="Times New Roman" w:hAnsi="Poppins" w:cs="Poppins"/>
          <w:sz w:val="20"/>
          <w:szCs w:val="20"/>
          <w:lang w:eastAsia="en-AU"/>
        </w:rPr>
      </w:pPr>
      <w:r w:rsidRPr="53D2B519">
        <w:rPr>
          <w:rFonts w:ascii="Poppins" w:eastAsia="Times New Roman" w:hAnsi="Poppins" w:cs="Poppins"/>
          <w:sz w:val="20"/>
          <w:szCs w:val="20"/>
          <w:lang w:val="en-US" w:eastAsia="en-AU"/>
        </w:rPr>
        <w:t xml:space="preserve">Obtain or maintain for the duration of the </w:t>
      </w:r>
      <w:bookmarkStart w:id="0" w:name="_Int_GZBMz3HR"/>
      <w:proofErr w:type="gramStart"/>
      <w:r w:rsidRPr="53D2B519">
        <w:rPr>
          <w:rFonts w:ascii="Poppins" w:eastAsia="Times New Roman" w:hAnsi="Poppins" w:cs="Poppins"/>
          <w:sz w:val="20"/>
          <w:szCs w:val="20"/>
          <w:lang w:val="en-US" w:eastAsia="en-AU"/>
        </w:rPr>
        <w:t>project,</w:t>
      </w:r>
      <w:bookmarkEnd w:id="0"/>
      <w:proofErr w:type="gramEnd"/>
      <w:r w:rsidRPr="53D2B519">
        <w:rPr>
          <w:rFonts w:ascii="Poppins" w:eastAsia="Times New Roman" w:hAnsi="Poppins" w:cs="Poppins"/>
          <w:sz w:val="20"/>
          <w:szCs w:val="20"/>
          <w:lang w:val="en-US" w:eastAsia="en-AU"/>
        </w:rPr>
        <w:t xml:space="preserve"> insurance that provides indemnity for liability for Child Abuse.</w:t>
      </w:r>
      <w:r w:rsidRPr="53D2B519">
        <w:rPr>
          <w:rFonts w:ascii="Poppins" w:eastAsia="Times New Roman" w:hAnsi="Poppins" w:cs="Poppins"/>
          <w:sz w:val="20"/>
          <w:szCs w:val="20"/>
          <w:lang w:eastAsia="en-AU"/>
        </w:rPr>
        <w:t> </w:t>
      </w:r>
    </w:p>
    <w:p w14:paraId="15BA0A88" w14:textId="77777777" w:rsidR="00B469EE" w:rsidRDefault="00B469EE" w:rsidP="00A150FD">
      <w:pPr>
        <w:textAlignment w:val="baseline"/>
        <w:rPr>
          <w:rFonts w:ascii="Poppins" w:eastAsia="Times New Roman" w:hAnsi="Poppins" w:cs="Poppins"/>
          <w:sz w:val="20"/>
          <w:szCs w:val="20"/>
          <w:lang w:val="en-US" w:eastAsia="en-AU"/>
        </w:rPr>
      </w:pPr>
    </w:p>
    <w:p w14:paraId="139201FB" w14:textId="205DE622" w:rsidR="00A150FD" w:rsidRDefault="00A150FD" w:rsidP="00A150FD">
      <w:pPr>
        <w:textAlignment w:val="baseline"/>
        <w:rPr>
          <w:rFonts w:ascii="Poppins" w:eastAsia="Times New Roman" w:hAnsi="Poppins" w:cs="Poppins"/>
          <w:sz w:val="20"/>
          <w:szCs w:val="20"/>
          <w:lang w:eastAsia="en-AU"/>
        </w:rPr>
      </w:pPr>
      <w:r w:rsidRPr="53D2B519">
        <w:rPr>
          <w:rFonts w:ascii="Poppins" w:eastAsia="Times New Roman" w:hAnsi="Poppins" w:cs="Poppins"/>
          <w:sz w:val="20"/>
          <w:szCs w:val="20"/>
          <w:lang w:val="en-US" w:eastAsia="en-AU"/>
        </w:rPr>
        <w:t>More information on VicHealth’s commitment to the wellbeing and safety of children and young people</w:t>
      </w:r>
      <w:r w:rsidR="00B469EE" w:rsidRPr="53D2B519">
        <w:rPr>
          <w:rFonts w:ascii="Poppins" w:eastAsia="Times New Roman" w:hAnsi="Poppins" w:cs="Poppins"/>
          <w:sz w:val="20"/>
          <w:szCs w:val="20"/>
          <w:lang w:val="en-US" w:eastAsia="en-AU"/>
        </w:rPr>
        <w:t xml:space="preserve"> can be found </w:t>
      </w:r>
      <w:hyperlink r:id="rId18">
        <w:r w:rsidRPr="53D2B519">
          <w:rPr>
            <w:rStyle w:val="Hyperlink"/>
            <w:rFonts w:ascii="Poppins" w:eastAsia="Times New Roman" w:hAnsi="Poppins" w:cs="Poppins"/>
            <w:color w:val="147840" w:themeColor="accent5"/>
            <w:sz w:val="20"/>
            <w:szCs w:val="20"/>
            <w:lang w:val="en-US" w:eastAsia="en-AU"/>
          </w:rPr>
          <w:t>here</w:t>
        </w:r>
      </w:hyperlink>
      <w:r w:rsidR="00B469EE" w:rsidRPr="53D2B519">
        <w:rPr>
          <w:rFonts w:ascii="Poppins" w:eastAsia="Times New Roman" w:hAnsi="Poppins" w:cs="Poppins"/>
          <w:sz w:val="20"/>
          <w:szCs w:val="20"/>
          <w:lang w:val="en-US" w:eastAsia="en-AU"/>
        </w:rPr>
        <w:t>.</w:t>
      </w:r>
    </w:p>
    <w:p w14:paraId="3C6B3B9D" w14:textId="77777777" w:rsidR="00B469EE" w:rsidRPr="00A150FD" w:rsidRDefault="00B469EE" w:rsidP="00A150FD">
      <w:pPr>
        <w:textAlignment w:val="baseline"/>
        <w:rPr>
          <w:rFonts w:ascii="Poppins" w:eastAsia="Times New Roman" w:hAnsi="Poppins" w:cs="Poppins"/>
          <w:sz w:val="20"/>
          <w:szCs w:val="20"/>
          <w:lang w:eastAsia="en-AU"/>
        </w:rPr>
      </w:pPr>
    </w:p>
    <w:p w14:paraId="6362B23A"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5.2 Project Design and Reporting </w:t>
      </w:r>
    </w:p>
    <w:p w14:paraId="5C5C562D"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5.2.1 Project Design  </w:t>
      </w:r>
    </w:p>
    <w:p w14:paraId="33568AF0" w14:textId="430B6240" w:rsidR="00A150FD" w:rsidRPr="00A150FD" w:rsidRDefault="00A150FD" w:rsidP="2FC2605B">
      <w:pPr>
        <w:textAlignment w:val="baseline"/>
        <w:rPr>
          <w:rFonts w:ascii="Poppins" w:eastAsia="Times New Roman" w:hAnsi="Poppins" w:cs="Poppins"/>
          <w:sz w:val="20"/>
          <w:szCs w:val="20"/>
          <w:lang w:eastAsia="en-AU"/>
        </w:rPr>
      </w:pPr>
      <w:r w:rsidRPr="2FC2605B">
        <w:rPr>
          <w:rFonts w:ascii="Poppins" w:eastAsia="Times New Roman" w:hAnsi="Poppins" w:cs="Poppins"/>
          <w:sz w:val="20"/>
          <w:szCs w:val="20"/>
          <w:lang w:val="en-US" w:eastAsia="en-AU"/>
        </w:rPr>
        <w:lastRenderedPageBreak/>
        <w:t xml:space="preserve">All funded projects will be required to submit a project plan and budget using templates provided by VicHealth. The project plan will be co-developed between funded projects, </w:t>
      </w:r>
      <w:proofErr w:type="gramStart"/>
      <w:r w:rsidRPr="2FC2605B">
        <w:rPr>
          <w:rFonts w:ascii="Poppins" w:eastAsia="Times New Roman" w:hAnsi="Poppins" w:cs="Poppins"/>
          <w:sz w:val="20"/>
          <w:szCs w:val="20"/>
          <w:lang w:val="en-US" w:eastAsia="en-AU"/>
        </w:rPr>
        <w:t>VicHealth</w:t>
      </w:r>
      <w:proofErr w:type="gramEnd"/>
      <w:r w:rsidRPr="2FC2605B">
        <w:rPr>
          <w:rFonts w:ascii="Poppins" w:eastAsia="Times New Roman" w:hAnsi="Poppins" w:cs="Poppins"/>
          <w:sz w:val="20"/>
          <w:szCs w:val="20"/>
          <w:lang w:val="en-US" w:eastAsia="en-AU"/>
        </w:rPr>
        <w:t xml:space="preserve"> and partners with relevant expertise. This will ensure funded projects adhere to collective impact methodology and are guided by best-practice evidence.</w:t>
      </w:r>
    </w:p>
    <w:p w14:paraId="5D62E6E5" w14:textId="5041468B" w:rsidR="00A150FD" w:rsidRPr="00A150FD" w:rsidRDefault="00A150FD" w:rsidP="00A150FD">
      <w:pPr>
        <w:textAlignment w:val="baseline"/>
        <w:rPr>
          <w:rFonts w:ascii="Poppins" w:eastAsia="Times New Roman" w:hAnsi="Poppins" w:cs="Poppins"/>
          <w:sz w:val="20"/>
          <w:szCs w:val="20"/>
          <w:lang w:eastAsia="en-AU"/>
        </w:rPr>
      </w:pPr>
      <w:r w:rsidRPr="2FC2605B">
        <w:rPr>
          <w:rFonts w:ascii="Poppins" w:eastAsia="Times New Roman" w:hAnsi="Poppins" w:cs="Poppins"/>
          <w:sz w:val="20"/>
          <w:szCs w:val="20"/>
          <w:lang w:val="en-US" w:eastAsia="en-AU"/>
        </w:rPr>
        <w:t> </w:t>
      </w:r>
      <w:r w:rsidRPr="2FC2605B">
        <w:rPr>
          <w:rFonts w:ascii="Poppins" w:eastAsia="Times New Roman" w:hAnsi="Poppins" w:cs="Poppins"/>
          <w:sz w:val="20"/>
          <w:szCs w:val="20"/>
          <w:lang w:eastAsia="en-AU"/>
        </w:rPr>
        <w:t> </w:t>
      </w:r>
    </w:p>
    <w:p w14:paraId="3640C445" w14:textId="4D5276AD" w:rsid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To support this process, all funded projects will be required to participate in a ½ day in-person systems mapping workshop.</w:t>
      </w:r>
    </w:p>
    <w:p w14:paraId="58DFD83B" w14:textId="77777777" w:rsidR="00B469EE" w:rsidRPr="00A150FD" w:rsidRDefault="00B469EE" w:rsidP="00A150FD">
      <w:pPr>
        <w:textAlignment w:val="baseline"/>
        <w:rPr>
          <w:rFonts w:ascii="Poppins" w:eastAsia="Times New Roman" w:hAnsi="Poppins" w:cs="Poppins"/>
          <w:sz w:val="20"/>
          <w:szCs w:val="20"/>
          <w:lang w:eastAsia="en-AU"/>
        </w:rPr>
      </w:pPr>
    </w:p>
    <w:p w14:paraId="6DB6662D"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5.2.2 Progress report </w:t>
      </w:r>
    </w:p>
    <w:p w14:paraId="097AC7C2" w14:textId="5F1D9594" w:rsidR="00A150FD" w:rsidRDefault="00A150FD" w:rsidP="00A150FD">
      <w:pPr>
        <w:textAlignment w:val="baseline"/>
        <w:rPr>
          <w:rFonts w:ascii="Poppins" w:eastAsia="Times New Roman" w:hAnsi="Poppins" w:cs="Poppins"/>
          <w:sz w:val="20"/>
          <w:szCs w:val="20"/>
          <w:lang w:val="en-US" w:eastAsia="en-AU"/>
        </w:rPr>
      </w:pPr>
      <w:r w:rsidRPr="00A150FD">
        <w:rPr>
          <w:rFonts w:ascii="Poppins" w:eastAsia="Times New Roman" w:hAnsi="Poppins" w:cs="Poppins"/>
          <w:sz w:val="20"/>
          <w:szCs w:val="20"/>
          <w:lang w:val="en-US" w:eastAsia="en-AU"/>
        </w:rPr>
        <w:t>All funded projects will be required to submit a progress report using a template provided by VicHealth.</w:t>
      </w:r>
    </w:p>
    <w:p w14:paraId="5DCBA9D2" w14:textId="77777777" w:rsidR="00B469EE" w:rsidRPr="00A150FD" w:rsidRDefault="00B469EE" w:rsidP="00A150FD">
      <w:pPr>
        <w:textAlignment w:val="baseline"/>
        <w:rPr>
          <w:rFonts w:ascii="Poppins" w:eastAsia="Times New Roman" w:hAnsi="Poppins" w:cs="Poppins"/>
          <w:sz w:val="20"/>
          <w:szCs w:val="20"/>
          <w:lang w:eastAsia="en-AU"/>
        </w:rPr>
      </w:pPr>
    </w:p>
    <w:p w14:paraId="464E173F"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5.2.3 Final report </w:t>
      </w:r>
    </w:p>
    <w:p w14:paraId="3CDEA773" w14:textId="25D640BB" w:rsidR="00A150FD" w:rsidRDefault="00A150FD" w:rsidP="00A150FD">
      <w:pPr>
        <w:textAlignment w:val="baseline"/>
        <w:rPr>
          <w:rFonts w:ascii="Poppins" w:eastAsia="Times New Roman" w:hAnsi="Poppins" w:cs="Poppins"/>
          <w:sz w:val="20"/>
          <w:szCs w:val="20"/>
          <w:lang w:val="en-US" w:eastAsia="en-AU"/>
        </w:rPr>
      </w:pPr>
      <w:r w:rsidRPr="00A150FD">
        <w:rPr>
          <w:rFonts w:ascii="Poppins" w:eastAsia="Times New Roman" w:hAnsi="Poppins" w:cs="Poppins"/>
          <w:sz w:val="20"/>
          <w:szCs w:val="20"/>
          <w:lang w:val="en-US" w:eastAsia="en-AU"/>
        </w:rPr>
        <w:t>All funded projects will be required to submit a final report using a template provided by VicHealth.</w:t>
      </w:r>
    </w:p>
    <w:p w14:paraId="2AE69401" w14:textId="77777777" w:rsidR="00B469EE" w:rsidRPr="00A150FD" w:rsidRDefault="00B469EE" w:rsidP="00A150FD">
      <w:pPr>
        <w:textAlignment w:val="baseline"/>
        <w:rPr>
          <w:rFonts w:ascii="Poppins" w:eastAsia="Times New Roman" w:hAnsi="Poppins" w:cs="Poppins"/>
          <w:sz w:val="20"/>
          <w:szCs w:val="20"/>
          <w:lang w:eastAsia="en-AU"/>
        </w:rPr>
      </w:pPr>
    </w:p>
    <w:p w14:paraId="44CABF45"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5.2.4 Progress meetings with VicHealth </w:t>
      </w:r>
    </w:p>
    <w:p w14:paraId="31188166" w14:textId="6AC8A1BC" w:rsid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Where requested, funded projects will be required to meet with VicHealth to provide a verbal update on the progress of the project.</w:t>
      </w:r>
    </w:p>
    <w:p w14:paraId="2696B826" w14:textId="77777777" w:rsidR="00B469EE" w:rsidRPr="00A150FD" w:rsidRDefault="00B469EE" w:rsidP="00A150FD">
      <w:pPr>
        <w:textAlignment w:val="baseline"/>
        <w:rPr>
          <w:rFonts w:ascii="Poppins" w:eastAsia="Times New Roman" w:hAnsi="Poppins" w:cs="Poppins"/>
          <w:sz w:val="20"/>
          <w:szCs w:val="20"/>
          <w:lang w:eastAsia="en-AU"/>
        </w:rPr>
      </w:pPr>
    </w:p>
    <w:p w14:paraId="1428FCE6"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5.3 Participation in Operational Group Meetings </w:t>
      </w:r>
    </w:p>
    <w:p w14:paraId="037ACB0A" w14:textId="09373F33" w:rsidR="00A150FD" w:rsidRDefault="00A150FD" w:rsidP="00A150FD">
      <w:pPr>
        <w:textAlignment w:val="baseline"/>
        <w:rPr>
          <w:rFonts w:ascii="Poppins" w:eastAsia="Times New Roman" w:hAnsi="Poppins" w:cs="Poppins"/>
          <w:sz w:val="20"/>
          <w:szCs w:val="20"/>
          <w:lang w:val="en-US" w:eastAsia="en-AU"/>
        </w:rPr>
      </w:pPr>
      <w:r w:rsidRPr="00A150FD">
        <w:rPr>
          <w:rFonts w:ascii="Poppins" w:eastAsia="Times New Roman" w:hAnsi="Poppins" w:cs="Poppins"/>
          <w:sz w:val="20"/>
          <w:szCs w:val="20"/>
          <w:lang w:val="en-US" w:eastAsia="en-AU"/>
        </w:rPr>
        <w:t>Successful applicants will be required to nominate a representative to attend and meaningfully participate in Operational Group Meetings with other funded partners. This group will focus on implementation (sharing learnings and insights), system monitoring and reporting against the mutually reinforcing actions of funded partners.</w:t>
      </w:r>
    </w:p>
    <w:p w14:paraId="7BD7B8E1" w14:textId="77777777" w:rsidR="00B469EE" w:rsidRPr="00A150FD" w:rsidRDefault="00B469EE" w:rsidP="00A150FD">
      <w:pPr>
        <w:textAlignment w:val="baseline"/>
        <w:rPr>
          <w:rFonts w:ascii="Poppins" w:eastAsia="Times New Roman" w:hAnsi="Poppins" w:cs="Poppins"/>
          <w:sz w:val="20"/>
          <w:szCs w:val="20"/>
          <w:lang w:eastAsia="en-AU"/>
        </w:rPr>
      </w:pPr>
    </w:p>
    <w:p w14:paraId="18CBFD0D" w14:textId="77777777" w:rsid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 xml:space="preserve">It is anticipated that there will be a series of hybrid meetings throughout the funding period. It is expected that preparatory work may be required prior to each meeting to </w:t>
      </w:r>
      <w:proofErr w:type="spellStart"/>
      <w:r w:rsidRPr="00A150FD">
        <w:rPr>
          <w:rFonts w:ascii="Poppins" w:eastAsia="Times New Roman" w:hAnsi="Poppins" w:cs="Poppins"/>
          <w:sz w:val="20"/>
          <w:szCs w:val="20"/>
          <w:lang w:val="en-US" w:eastAsia="en-AU"/>
        </w:rPr>
        <w:t>maximise</w:t>
      </w:r>
      <w:proofErr w:type="spellEnd"/>
      <w:r w:rsidRPr="00A150FD">
        <w:rPr>
          <w:rFonts w:ascii="Poppins" w:eastAsia="Times New Roman" w:hAnsi="Poppins" w:cs="Poppins"/>
          <w:sz w:val="20"/>
          <w:szCs w:val="20"/>
          <w:lang w:val="en-US" w:eastAsia="en-AU"/>
        </w:rPr>
        <w:t xml:space="preserve"> the effectiveness and efficiency of each meeting.</w:t>
      </w:r>
      <w:r w:rsidRPr="00A150FD">
        <w:rPr>
          <w:rFonts w:ascii="Poppins" w:eastAsia="Times New Roman" w:hAnsi="Poppins" w:cs="Poppins"/>
          <w:sz w:val="20"/>
          <w:szCs w:val="20"/>
          <w:lang w:eastAsia="en-AU"/>
        </w:rPr>
        <w:t> </w:t>
      </w:r>
    </w:p>
    <w:p w14:paraId="3076EEB7" w14:textId="77777777" w:rsidR="00B469EE" w:rsidRPr="00A150FD" w:rsidRDefault="00B469EE" w:rsidP="00A150FD">
      <w:pPr>
        <w:textAlignment w:val="baseline"/>
        <w:rPr>
          <w:rFonts w:ascii="Poppins" w:eastAsia="Times New Roman" w:hAnsi="Poppins" w:cs="Poppins"/>
          <w:sz w:val="20"/>
          <w:szCs w:val="20"/>
          <w:lang w:eastAsia="en-AU"/>
        </w:rPr>
      </w:pPr>
    </w:p>
    <w:p w14:paraId="64B79AF6" w14:textId="77777777" w:rsidR="00A150FD" w:rsidRPr="00A150FD" w:rsidRDefault="00A150FD" w:rsidP="00F73ED3">
      <w:pPr>
        <w:rPr>
          <w:rFonts w:ascii="Poppins" w:eastAsia="Times New Roman" w:hAnsi="Poppins" w:cs="Poppins"/>
          <w:sz w:val="20"/>
          <w:szCs w:val="20"/>
          <w:lang w:eastAsia="en-AU"/>
        </w:rPr>
      </w:pPr>
      <w:r w:rsidRPr="00A150FD">
        <w:rPr>
          <w:rFonts w:ascii="Poppins" w:eastAsia="Poppins" w:hAnsi="Poppins" w:cs="Poppins"/>
          <w:b/>
          <w:bCs/>
          <w:sz w:val="20"/>
          <w:szCs w:val="20"/>
        </w:rPr>
        <w:t xml:space="preserve">5.4 Acquit </w:t>
      </w:r>
      <w:proofErr w:type="gramStart"/>
      <w:r w:rsidRPr="00A150FD">
        <w:rPr>
          <w:rFonts w:ascii="Poppins" w:eastAsia="Poppins" w:hAnsi="Poppins" w:cs="Poppins"/>
          <w:b/>
          <w:bCs/>
          <w:sz w:val="20"/>
          <w:szCs w:val="20"/>
        </w:rPr>
        <w:t>funding</w:t>
      </w:r>
      <w:proofErr w:type="gramEnd"/>
      <w:r w:rsidRPr="00A150FD">
        <w:rPr>
          <w:rFonts w:ascii="Poppins" w:eastAsia="Poppins" w:hAnsi="Poppins" w:cs="Poppins"/>
          <w:b/>
          <w:bCs/>
          <w:sz w:val="20"/>
          <w:szCs w:val="20"/>
        </w:rPr>
        <w:t> </w:t>
      </w:r>
    </w:p>
    <w:p w14:paraId="72C0B4E4" w14:textId="5DB0A876" w:rsid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All funded projects will be required to submit an audited financial acquittal using a template provided by VicHealth.</w:t>
      </w:r>
    </w:p>
    <w:p w14:paraId="54EB563B" w14:textId="77777777" w:rsidR="00B469EE" w:rsidRPr="00A150FD" w:rsidRDefault="00B469EE" w:rsidP="00A150FD">
      <w:pPr>
        <w:textAlignment w:val="baseline"/>
        <w:rPr>
          <w:rFonts w:ascii="Poppins" w:eastAsia="Times New Roman" w:hAnsi="Poppins" w:cs="Poppins"/>
          <w:sz w:val="20"/>
          <w:szCs w:val="20"/>
          <w:lang w:eastAsia="en-AU"/>
        </w:rPr>
      </w:pPr>
    </w:p>
    <w:p w14:paraId="65E893C0"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5.5 Evaluation </w:t>
      </w:r>
    </w:p>
    <w:p w14:paraId="26790F95" w14:textId="40241ADC" w:rsidR="00A150FD" w:rsidRDefault="00A150FD" w:rsidP="00A150FD">
      <w:pPr>
        <w:textAlignment w:val="baseline"/>
        <w:rPr>
          <w:rFonts w:ascii="Poppins" w:eastAsia="Times New Roman" w:hAnsi="Poppins" w:cs="Poppins"/>
          <w:sz w:val="20"/>
          <w:szCs w:val="20"/>
          <w:lang w:val="en-US" w:eastAsia="en-AU"/>
        </w:rPr>
      </w:pPr>
      <w:r w:rsidRPr="00A150FD">
        <w:rPr>
          <w:rFonts w:ascii="Poppins" w:eastAsia="Times New Roman" w:hAnsi="Poppins" w:cs="Poppins"/>
          <w:sz w:val="20"/>
          <w:szCs w:val="20"/>
          <w:lang w:val="en-US" w:eastAsia="en-AU"/>
        </w:rPr>
        <w:t>Successful applicants will be required to deliver on VicHealth evaluation requirements. This will include working with VicHealth’s evaluation partner to identify system signals and other measurement/data indicators. It will also involve collecting data using tools and methods agreed to by the Operational group.</w:t>
      </w:r>
    </w:p>
    <w:p w14:paraId="31372353" w14:textId="77777777" w:rsidR="00B469EE" w:rsidRPr="00A150FD" w:rsidRDefault="00B469EE" w:rsidP="00A150FD">
      <w:pPr>
        <w:textAlignment w:val="baseline"/>
        <w:rPr>
          <w:rFonts w:ascii="Poppins" w:eastAsia="Times New Roman" w:hAnsi="Poppins" w:cs="Poppins"/>
          <w:sz w:val="20"/>
          <w:szCs w:val="20"/>
          <w:lang w:eastAsia="en-AU"/>
        </w:rPr>
      </w:pPr>
    </w:p>
    <w:p w14:paraId="0D579103"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 xml:space="preserve">5.6 Publicly acknowledge VicHealth </w:t>
      </w:r>
      <w:proofErr w:type="gramStart"/>
      <w:r w:rsidRPr="00A150FD">
        <w:rPr>
          <w:rFonts w:ascii="Poppins" w:eastAsia="Poppins" w:hAnsi="Poppins" w:cs="Poppins"/>
          <w:b/>
          <w:bCs/>
          <w:sz w:val="20"/>
          <w:szCs w:val="20"/>
        </w:rPr>
        <w:t>funding</w:t>
      </w:r>
      <w:proofErr w:type="gramEnd"/>
      <w:r w:rsidRPr="00A150FD">
        <w:rPr>
          <w:rFonts w:ascii="Poppins" w:eastAsia="Poppins" w:hAnsi="Poppins" w:cs="Poppins"/>
          <w:b/>
          <w:bCs/>
          <w:sz w:val="20"/>
          <w:szCs w:val="20"/>
        </w:rPr>
        <w:t>  </w:t>
      </w:r>
    </w:p>
    <w:p w14:paraId="7362D74F"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lastRenderedPageBreak/>
        <w:t>Successful applicants will be required to meet the following VicHealth branding requirements:</w:t>
      </w:r>
      <w:r w:rsidRPr="00A150FD">
        <w:rPr>
          <w:rFonts w:ascii="Poppins" w:eastAsia="Times New Roman" w:hAnsi="Poppins" w:cs="Poppins"/>
          <w:sz w:val="20"/>
          <w:szCs w:val="20"/>
          <w:lang w:eastAsia="en-AU"/>
        </w:rPr>
        <w:t> </w:t>
      </w:r>
    </w:p>
    <w:p w14:paraId="31EAECE2" w14:textId="77777777" w:rsidR="00A150FD" w:rsidRPr="00A150FD" w:rsidRDefault="00A150FD" w:rsidP="00A150FD">
      <w:pPr>
        <w:numPr>
          <w:ilvl w:val="0"/>
          <w:numId w:val="34"/>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VicHealth branded signage (to be provided by VicHealth) to be displayed at all relevant funded spaces/locations.</w:t>
      </w:r>
      <w:r w:rsidRPr="00A150FD">
        <w:rPr>
          <w:rFonts w:ascii="Poppins" w:eastAsia="Times New Roman" w:hAnsi="Poppins" w:cs="Poppins"/>
          <w:sz w:val="20"/>
          <w:szCs w:val="20"/>
          <w:lang w:eastAsia="en-AU"/>
        </w:rPr>
        <w:t> </w:t>
      </w:r>
    </w:p>
    <w:p w14:paraId="1C8E6542" w14:textId="5A4B676E" w:rsidR="00A150FD" w:rsidRDefault="00A150FD" w:rsidP="00A150FD">
      <w:pPr>
        <w:numPr>
          <w:ilvl w:val="0"/>
          <w:numId w:val="34"/>
        </w:numPr>
        <w:ind w:left="1080" w:firstLine="0"/>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VicHealth logo to be used on all promotional materials.</w:t>
      </w:r>
    </w:p>
    <w:p w14:paraId="3BF1E4A4" w14:textId="77777777" w:rsidR="00001EC0" w:rsidRPr="00A150FD" w:rsidRDefault="00001EC0" w:rsidP="00001EC0">
      <w:pPr>
        <w:ind w:left="1080"/>
        <w:textAlignment w:val="baseline"/>
        <w:rPr>
          <w:rFonts w:ascii="Poppins" w:eastAsia="Times New Roman" w:hAnsi="Poppins" w:cs="Poppins"/>
          <w:sz w:val="20"/>
          <w:szCs w:val="20"/>
          <w:lang w:eastAsia="en-AU"/>
        </w:rPr>
      </w:pPr>
    </w:p>
    <w:p w14:paraId="1DCF4F93" w14:textId="77777777" w:rsidR="00A150FD" w:rsidRPr="00A150FD" w:rsidRDefault="00A150FD" w:rsidP="00F73ED3">
      <w:pPr>
        <w:rPr>
          <w:rFonts w:ascii="Poppins" w:eastAsia="Poppins" w:hAnsi="Poppins" w:cs="Poppins"/>
          <w:b/>
          <w:bCs/>
          <w:sz w:val="20"/>
          <w:szCs w:val="20"/>
        </w:rPr>
      </w:pPr>
      <w:r w:rsidRPr="00A150FD">
        <w:rPr>
          <w:rFonts w:ascii="Poppins" w:eastAsia="Poppins" w:hAnsi="Poppins" w:cs="Poppins"/>
          <w:b/>
          <w:bCs/>
          <w:sz w:val="20"/>
          <w:szCs w:val="20"/>
        </w:rPr>
        <w:t xml:space="preserve">5.7 Provide permission for VicHealth to use and share project </w:t>
      </w:r>
      <w:proofErr w:type="gramStart"/>
      <w:r w:rsidRPr="00A150FD">
        <w:rPr>
          <w:rFonts w:ascii="Poppins" w:eastAsia="Poppins" w:hAnsi="Poppins" w:cs="Poppins"/>
          <w:b/>
          <w:bCs/>
          <w:sz w:val="20"/>
          <w:szCs w:val="20"/>
        </w:rPr>
        <w:t>materials</w:t>
      </w:r>
      <w:proofErr w:type="gramEnd"/>
      <w:r w:rsidRPr="00A150FD">
        <w:rPr>
          <w:rFonts w:ascii="Poppins" w:eastAsia="Poppins" w:hAnsi="Poppins" w:cs="Poppins"/>
          <w:b/>
          <w:bCs/>
          <w:sz w:val="20"/>
          <w:szCs w:val="20"/>
        </w:rPr>
        <w:t> </w:t>
      </w:r>
    </w:p>
    <w:p w14:paraId="352C6F87" w14:textId="2B52ED83" w:rsid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 xml:space="preserve">Successful applicants will give permission to VicHealth to share images, video, audio or project materials in VicHealth reporting, social </w:t>
      </w:r>
      <w:proofErr w:type="gramStart"/>
      <w:r w:rsidRPr="00A150FD">
        <w:rPr>
          <w:rFonts w:ascii="Poppins" w:eastAsia="Times New Roman" w:hAnsi="Poppins" w:cs="Poppins"/>
          <w:sz w:val="20"/>
          <w:szCs w:val="20"/>
          <w:lang w:val="en-US" w:eastAsia="en-AU"/>
        </w:rPr>
        <w:t>media</w:t>
      </w:r>
      <w:proofErr w:type="gramEnd"/>
      <w:r w:rsidRPr="00A150FD">
        <w:rPr>
          <w:rFonts w:ascii="Poppins" w:eastAsia="Times New Roman" w:hAnsi="Poppins" w:cs="Poppins"/>
          <w:sz w:val="20"/>
          <w:szCs w:val="20"/>
          <w:lang w:val="en-US" w:eastAsia="en-AU"/>
        </w:rPr>
        <w:t xml:space="preserve"> or other promotional activities. The successful applicant must ensure that any person featured prominently in an image, video or audio has signed a consent form which acknowledges and agrees to permissions of use for VicHealth. This clause will be provided in the successful applicant’s funding agreement.</w:t>
      </w:r>
    </w:p>
    <w:p w14:paraId="55BA4EBB" w14:textId="77777777" w:rsidR="00B469EE" w:rsidRPr="00A150FD" w:rsidRDefault="00B469EE" w:rsidP="00A150FD">
      <w:pPr>
        <w:textAlignment w:val="baseline"/>
        <w:rPr>
          <w:rFonts w:ascii="Poppins" w:eastAsia="Times New Roman" w:hAnsi="Poppins" w:cs="Poppins"/>
          <w:sz w:val="20"/>
          <w:szCs w:val="20"/>
          <w:lang w:eastAsia="en-AU"/>
        </w:rPr>
      </w:pPr>
    </w:p>
    <w:p w14:paraId="04BF5F92" w14:textId="77777777" w:rsidR="00A150FD" w:rsidRPr="00A150FD" w:rsidRDefault="00A150FD" w:rsidP="00F73ED3">
      <w:pPr>
        <w:rPr>
          <w:rFonts w:ascii="Poppins" w:eastAsia="Poppins" w:hAnsi="Poppins" w:cs="Poppins"/>
          <w:b/>
          <w:bCs/>
        </w:rPr>
      </w:pPr>
      <w:r w:rsidRPr="00A150FD">
        <w:rPr>
          <w:rFonts w:ascii="Poppins" w:eastAsia="Poppins" w:hAnsi="Poppins" w:cs="Poppins"/>
          <w:b/>
          <w:bCs/>
        </w:rPr>
        <w:t>6. Recommended Reading </w:t>
      </w:r>
    </w:p>
    <w:p w14:paraId="3CC20921"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val="en-US" w:eastAsia="en-AU"/>
        </w:rPr>
        <w:t>Before applying, we recommend you read and understand the following documents:</w:t>
      </w:r>
      <w:r w:rsidRPr="00A150FD">
        <w:rPr>
          <w:rFonts w:ascii="Poppins" w:eastAsia="Times New Roman" w:hAnsi="Poppins" w:cs="Poppins"/>
          <w:sz w:val="20"/>
          <w:szCs w:val="20"/>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9"/>
        <w:gridCol w:w="4643"/>
      </w:tblGrid>
      <w:tr w:rsidR="00A150FD" w:rsidRPr="00A150FD" w14:paraId="40E6AA53" w14:textId="77777777" w:rsidTr="24C66E76">
        <w:trPr>
          <w:trHeight w:val="300"/>
        </w:trPr>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E50D74"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sz w:val="20"/>
                <w:szCs w:val="20"/>
                <w:lang w:val="en-US" w:eastAsia="en-AU"/>
              </w:rPr>
              <w:t>Name</w:t>
            </w:r>
            <w:r w:rsidRPr="00A150FD">
              <w:rPr>
                <w:rFonts w:ascii="Poppins" w:eastAsia="Times New Roman" w:hAnsi="Poppins" w:cs="Poppins"/>
                <w:sz w:val="20"/>
                <w:szCs w:val="20"/>
                <w:lang w:eastAsia="en-AU"/>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420C82"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b/>
                <w:bCs/>
                <w:sz w:val="20"/>
                <w:szCs w:val="20"/>
                <w:lang w:val="en-US" w:eastAsia="en-AU"/>
              </w:rPr>
              <w:t>Why is it recommended?</w:t>
            </w:r>
            <w:r w:rsidRPr="00A150FD">
              <w:rPr>
                <w:rFonts w:ascii="Poppins" w:eastAsia="Times New Roman" w:hAnsi="Poppins" w:cs="Poppins"/>
                <w:sz w:val="20"/>
                <w:szCs w:val="20"/>
                <w:lang w:eastAsia="en-AU"/>
              </w:rPr>
              <w:t> </w:t>
            </w:r>
          </w:p>
        </w:tc>
      </w:tr>
      <w:tr w:rsidR="00A150FD" w:rsidRPr="00A150FD" w14:paraId="5BFFDD3D" w14:textId="77777777" w:rsidTr="24C66E76">
        <w:trPr>
          <w:trHeight w:val="300"/>
        </w:trPr>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20F67C" w14:textId="77777777" w:rsidR="00A150FD" w:rsidRPr="00A150FD" w:rsidRDefault="00A150FD" w:rsidP="53D2B519">
            <w:pPr>
              <w:textAlignment w:val="baseline"/>
              <w:rPr>
                <w:rFonts w:ascii="Poppins" w:eastAsia="Poppins" w:hAnsi="Poppins" w:cs="Poppins"/>
                <w:color w:val="104E43"/>
                <w:sz w:val="20"/>
                <w:szCs w:val="20"/>
                <w:u w:val="single"/>
              </w:rPr>
            </w:pPr>
            <w:r w:rsidRPr="53D2B519">
              <w:rPr>
                <w:rFonts w:ascii="Poppins" w:eastAsia="Poppins" w:hAnsi="Poppins" w:cs="Poppins"/>
                <w:color w:val="104E43"/>
                <w:sz w:val="20"/>
                <w:szCs w:val="20"/>
                <w:u w:val="single"/>
              </w:rPr>
              <w:t xml:space="preserve">VicHealth </w:t>
            </w:r>
            <w:hyperlink r:id="rId19">
              <w:r w:rsidRPr="53D2B519">
                <w:rPr>
                  <w:rFonts w:ascii="Poppins" w:eastAsia="Poppins" w:hAnsi="Poppins" w:cs="Poppins"/>
                  <w:color w:val="104E43"/>
                  <w:sz w:val="20"/>
                  <w:szCs w:val="20"/>
                  <w:u w:val="single"/>
                </w:rPr>
                <w:t>Harmful Industry Relationship Funding and Procurement Policy</w:t>
              </w:r>
            </w:hyperlink>
            <w:r w:rsidRPr="53D2B519">
              <w:rPr>
                <w:rFonts w:ascii="Poppins" w:eastAsia="Poppins" w:hAnsi="Poppins" w:cs="Poppins"/>
                <w:color w:val="104E43"/>
                <w:sz w:val="20"/>
                <w:szCs w:val="20"/>
                <w:u w:val="single"/>
              </w:rPr>
              <w:t> </w:t>
            </w:r>
          </w:p>
          <w:p w14:paraId="479CE610"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32C6C2"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 xml:space="preserve">This webpage provides an overview of VicHealth’s Harmful Industry Relationship Funding and Procurement </w:t>
            </w:r>
            <w:proofErr w:type="gramStart"/>
            <w:r w:rsidRPr="00A150FD">
              <w:rPr>
                <w:rFonts w:ascii="Poppins" w:eastAsia="Times New Roman" w:hAnsi="Poppins" w:cs="Poppins"/>
                <w:sz w:val="20"/>
                <w:szCs w:val="20"/>
                <w:lang w:eastAsia="en-AU"/>
              </w:rPr>
              <w:t>Policy, when</w:t>
            </w:r>
            <w:proofErr w:type="gramEnd"/>
            <w:r w:rsidRPr="00A150FD">
              <w:rPr>
                <w:rFonts w:ascii="Poppins" w:eastAsia="Times New Roman" w:hAnsi="Poppins" w:cs="Poppins"/>
                <w:sz w:val="20"/>
                <w:szCs w:val="20"/>
                <w:lang w:eastAsia="en-AU"/>
              </w:rPr>
              <w:t xml:space="preserve"> a declaration is required and how they will be assessed. </w:t>
            </w:r>
          </w:p>
        </w:tc>
      </w:tr>
      <w:tr w:rsidR="00A150FD" w:rsidRPr="00A150FD" w14:paraId="3A2D0839" w14:textId="77777777" w:rsidTr="24C66E76">
        <w:trPr>
          <w:trHeight w:val="300"/>
        </w:trPr>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D7420F" w14:textId="45B01BF5" w:rsidR="00A150FD" w:rsidRPr="00A150FD" w:rsidRDefault="00000000" w:rsidP="24C66E76">
            <w:pPr>
              <w:textAlignment w:val="baseline"/>
              <w:rPr>
                <w:rFonts w:ascii="Poppins" w:eastAsia="Poppins" w:hAnsi="Poppins" w:cs="Poppins"/>
                <w:color w:val="104E43"/>
                <w:sz w:val="20"/>
                <w:szCs w:val="20"/>
                <w:u w:val="single"/>
              </w:rPr>
            </w:pPr>
            <w:hyperlink r:id="rId20">
              <w:r w:rsidR="00A150FD" w:rsidRPr="24C66E76">
                <w:rPr>
                  <w:rFonts w:eastAsiaTheme="minorEastAsia"/>
                  <w:color w:val="104E43"/>
                  <w:sz w:val="20"/>
                  <w:szCs w:val="20"/>
                  <w:u w:val="single"/>
                </w:rPr>
                <w:t xml:space="preserve">Influencing Gen Vape research </w:t>
              </w:r>
              <w:r w:rsidR="7B0A5F2C" w:rsidRPr="24C66E76">
                <w:rPr>
                  <w:rFonts w:eastAsiaTheme="minorEastAsia"/>
                  <w:color w:val="104E43"/>
                  <w:sz w:val="20"/>
                  <w:szCs w:val="20"/>
                  <w:u w:val="single"/>
                </w:rPr>
                <w:t>s</w:t>
              </w:r>
              <w:r w:rsidR="4F06D1EB" w:rsidRPr="24C66E76">
                <w:rPr>
                  <w:rFonts w:eastAsiaTheme="minorEastAsia"/>
                  <w:color w:val="104E43"/>
                  <w:sz w:val="20"/>
                  <w:szCs w:val="20"/>
                  <w:u w:val="single"/>
                </w:rPr>
                <w:t>ummary</w:t>
              </w:r>
            </w:hyperlink>
          </w:p>
          <w:p w14:paraId="3A0DE535" w14:textId="77777777" w:rsidR="00A150FD" w:rsidRPr="00A150FD" w:rsidRDefault="00A150FD" w:rsidP="00A150FD">
            <w:pPr>
              <w:textAlignment w:val="baseline"/>
              <w:rPr>
                <w:rFonts w:ascii="Poppins" w:eastAsia="Times New Roman" w:hAnsi="Poppins" w:cs="Poppins"/>
                <w:sz w:val="20"/>
                <w:szCs w:val="20"/>
                <w:lang w:eastAsia="en-AU"/>
              </w:rPr>
            </w:pPr>
            <w:r w:rsidRPr="00A150FD">
              <w:rPr>
                <w:rFonts w:ascii="Poppins" w:eastAsia="Times New Roman" w:hAnsi="Poppins" w:cs="Poppins"/>
                <w:sz w:val="20"/>
                <w:szCs w:val="20"/>
                <w:lang w:eastAsia="en-AU"/>
              </w:rPr>
              <w:t> </w:t>
            </w:r>
          </w:p>
        </w:tc>
        <w:tc>
          <w:tcPr>
            <w:tcW w:w="4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1EFF18" w14:textId="2A7F3827" w:rsidR="00A150FD" w:rsidRPr="00A150FD" w:rsidRDefault="00A150FD" w:rsidP="53D2B519">
            <w:pPr>
              <w:spacing w:beforeAutospacing="1" w:afterAutospacing="1"/>
              <w:textAlignment w:val="baseline"/>
              <w:rPr>
                <w:rFonts w:ascii="Poppins" w:eastAsia="Times New Roman" w:hAnsi="Poppins" w:cs="Poppins"/>
                <w:sz w:val="20"/>
                <w:szCs w:val="20"/>
                <w:lang w:eastAsia="en-AU"/>
              </w:rPr>
            </w:pPr>
            <w:r w:rsidRPr="53D2B519">
              <w:rPr>
                <w:rFonts w:ascii="Poppins" w:eastAsia="Times New Roman" w:hAnsi="Poppins" w:cs="Poppins"/>
                <w:color w:val="000000" w:themeColor="text1"/>
                <w:sz w:val="20"/>
                <w:szCs w:val="20"/>
                <w:lang w:eastAsia="en-AU"/>
              </w:rPr>
              <w:t>T</w:t>
            </w:r>
            <w:r w:rsidRPr="53D2B519">
              <w:rPr>
                <w:rFonts w:ascii="Poppins" w:eastAsia="Times New Roman" w:hAnsi="Poppins" w:cs="Poppins"/>
                <w:sz w:val="20"/>
                <w:szCs w:val="20"/>
                <w:lang w:eastAsia="en-AU"/>
              </w:rPr>
              <w:t xml:space="preserve">his research </w:t>
            </w:r>
            <w:r w:rsidR="713BB00D" w:rsidRPr="53D2B519">
              <w:rPr>
                <w:rFonts w:ascii="Poppins" w:eastAsia="Times New Roman" w:hAnsi="Poppins" w:cs="Poppins"/>
                <w:sz w:val="20"/>
                <w:szCs w:val="20"/>
                <w:lang w:eastAsia="en-AU"/>
              </w:rPr>
              <w:t xml:space="preserve">summary </w:t>
            </w:r>
            <w:r w:rsidRPr="53D2B519">
              <w:rPr>
                <w:rFonts w:ascii="Poppins" w:eastAsia="Times New Roman" w:hAnsi="Poppins" w:cs="Poppins"/>
                <w:sz w:val="20"/>
                <w:szCs w:val="20"/>
                <w:lang w:eastAsia="en-AU"/>
              </w:rPr>
              <w:t>report gives insights into how to craft health promotion interventions and messaging that will positively influence teens’ attitudes and behaviours towards vaping. This should be used to info</w:t>
            </w:r>
            <w:r w:rsidRPr="53D2B519">
              <w:rPr>
                <w:rFonts w:ascii="Poppins" w:eastAsia="Times New Roman" w:hAnsi="Poppins" w:cs="Poppins"/>
                <w:color w:val="000000" w:themeColor="text1"/>
                <w:sz w:val="20"/>
                <w:szCs w:val="20"/>
                <w:lang w:eastAsia="en-AU"/>
              </w:rPr>
              <w:t>rm project direction and intervention activities. </w:t>
            </w:r>
          </w:p>
        </w:tc>
      </w:tr>
    </w:tbl>
    <w:p w14:paraId="54457D9B" w14:textId="31036EC6" w:rsidR="24C66E76" w:rsidRDefault="24C66E76"/>
    <w:p w14:paraId="085C91B6" w14:textId="77777777" w:rsidR="00A150FD" w:rsidRPr="00A150FD" w:rsidRDefault="00A150FD" w:rsidP="00A150FD">
      <w:pPr>
        <w:textAlignment w:val="baseline"/>
        <w:rPr>
          <w:rFonts w:ascii="Segoe UI" w:eastAsia="Times New Roman" w:hAnsi="Segoe UI" w:cs="Segoe UI"/>
          <w:sz w:val="18"/>
          <w:szCs w:val="18"/>
          <w:lang w:eastAsia="en-AU"/>
        </w:rPr>
      </w:pPr>
      <w:r w:rsidRPr="00A150FD">
        <w:rPr>
          <w:rFonts w:ascii="Calibri" w:eastAsia="Times New Roman" w:hAnsi="Calibri" w:cs="Calibri"/>
          <w:lang w:eastAsia="en-AU"/>
        </w:rPr>
        <w:t> </w:t>
      </w:r>
    </w:p>
    <w:p w14:paraId="624EB2CE" w14:textId="77777777" w:rsidR="00A150FD" w:rsidRPr="00A150FD" w:rsidRDefault="00A150FD" w:rsidP="00F73ED3">
      <w:pPr>
        <w:rPr>
          <w:rFonts w:ascii="Poppins" w:eastAsia="Poppins" w:hAnsi="Poppins" w:cs="Poppins"/>
          <w:b/>
          <w:bCs/>
        </w:rPr>
      </w:pPr>
      <w:r w:rsidRPr="00A150FD">
        <w:rPr>
          <w:rFonts w:ascii="Poppins" w:eastAsia="Poppins" w:hAnsi="Poppins" w:cs="Poppins"/>
          <w:b/>
          <w:bCs/>
        </w:rPr>
        <w:t>7. Contact and Enquiries  </w:t>
      </w:r>
    </w:p>
    <w:p w14:paraId="002E71D1" w14:textId="676B3BD7" w:rsidR="00A150FD" w:rsidRDefault="00A150FD" w:rsidP="00A150FD">
      <w:pPr>
        <w:textAlignment w:val="baseline"/>
        <w:rPr>
          <w:rFonts w:ascii="Poppins" w:eastAsia="Times New Roman" w:hAnsi="Poppins" w:cs="Poppins"/>
          <w:color w:val="000000"/>
          <w:sz w:val="20"/>
          <w:szCs w:val="20"/>
          <w:lang w:eastAsia="en-AU"/>
        </w:rPr>
      </w:pPr>
      <w:r w:rsidRPr="00A150FD">
        <w:rPr>
          <w:rFonts w:ascii="Poppins" w:eastAsia="Times New Roman" w:hAnsi="Poppins" w:cs="Poppins"/>
          <w:color w:val="000000"/>
          <w:sz w:val="20"/>
          <w:szCs w:val="20"/>
          <w:lang w:eastAsia="en-AU"/>
        </w:rPr>
        <w:t xml:space="preserve">Please review </w:t>
      </w:r>
      <w:r w:rsidRPr="00001EC0">
        <w:rPr>
          <w:rFonts w:ascii="Poppins" w:eastAsia="Times New Roman" w:hAnsi="Poppins" w:cs="Poppins"/>
          <w:color w:val="000000"/>
          <w:sz w:val="20"/>
          <w:szCs w:val="20"/>
          <w:lang w:eastAsia="en-AU"/>
        </w:rPr>
        <w:t xml:space="preserve">the </w:t>
      </w:r>
      <w:hyperlink r:id="rId21">
        <w:r w:rsidRPr="00001EC0">
          <w:rPr>
            <w:rFonts w:ascii="Poppins" w:eastAsiaTheme="minorEastAsia" w:hAnsi="Poppins" w:cs="Poppins"/>
            <w:color w:val="104E43"/>
            <w:sz w:val="20"/>
            <w:szCs w:val="20"/>
            <w:u w:val="single"/>
          </w:rPr>
          <w:t>VicHealth website</w:t>
        </w:r>
      </w:hyperlink>
      <w:r w:rsidRPr="00001EC0">
        <w:rPr>
          <w:rFonts w:ascii="Poppins" w:eastAsia="Times New Roman" w:hAnsi="Poppins" w:cs="Poppins"/>
          <w:color w:val="000000"/>
          <w:sz w:val="20"/>
          <w:szCs w:val="20"/>
          <w:lang w:eastAsia="en-AU"/>
        </w:rPr>
        <w:t xml:space="preserve"> for up</w:t>
      </w:r>
      <w:r w:rsidRPr="00A150FD">
        <w:rPr>
          <w:rFonts w:ascii="Poppins" w:eastAsia="Times New Roman" w:hAnsi="Poppins" w:cs="Poppins"/>
          <w:color w:val="000000"/>
          <w:sz w:val="20"/>
          <w:szCs w:val="20"/>
          <w:lang w:eastAsia="en-AU"/>
        </w:rPr>
        <w:t>-to-date information about this funding opportunity. To speak with someone at VicHealth, you can submit a question via the VicHealth Stakeholder Portal, or you can get in touch via email at partnershipgrants@vichealth.vic.gov.au. Please note our business hours are 9am to 5pm Monday to Friday (excluding public holidays).</w:t>
      </w:r>
    </w:p>
    <w:p w14:paraId="10B6747B" w14:textId="77777777" w:rsidR="00B469EE" w:rsidRPr="00A150FD" w:rsidRDefault="00B469EE" w:rsidP="00A150FD">
      <w:pPr>
        <w:textAlignment w:val="baseline"/>
        <w:rPr>
          <w:rFonts w:ascii="Poppins" w:eastAsia="Times New Roman" w:hAnsi="Poppins" w:cs="Poppins"/>
          <w:sz w:val="20"/>
          <w:szCs w:val="20"/>
          <w:lang w:eastAsia="en-AU"/>
        </w:rPr>
      </w:pPr>
    </w:p>
    <w:p w14:paraId="6F05B1A4" w14:textId="6BF91AE3" w:rsidR="00A150FD" w:rsidRPr="002D6ABE" w:rsidRDefault="00A150FD" w:rsidP="002D6ABE">
      <w:pPr>
        <w:textAlignment w:val="baseline"/>
        <w:rPr>
          <w:rFonts w:ascii="Poppins" w:eastAsia="Times New Roman" w:hAnsi="Poppins" w:cs="Poppins"/>
          <w:sz w:val="20"/>
          <w:szCs w:val="20"/>
          <w:lang w:eastAsia="en-AU"/>
        </w:rPr>
      </w:pPr>
      <w:r w:rsidRPr="00A150FD">
        <w:rPr>
          <w:rFonts w:ascii="Poppins" w:eastAsia="Times New Roman" w:hAnsi="Poppins" w:cs="Poppins"/>
          <w:color w:val="000000"/>
          <w:sz w:val="20"/>
          <w:szCs w:val="20"/>
          <w:lang w:eastAsia="en-AU"/>
        </w:rPr>
        <w:t>Please note: Due to volume of enquiries, and in fairness to all applicants we cannot provide feedback on individual ideas or provide advice, however, we can clarify the intention of the grant round and the outcomes it is trying to achieve. </w:t>
      </w:r>
    </w:p>
    <w:sectPr w:rsidR="00A150FD" w:rsidRPr="002D6ABE" w:rsidSect="0019301A">
      <w:headerReference w:type="even" r:id="rId22"/>
      <w:headerReference w:type="default" r:id="rId23"/>
      <w:footerReference w:type="even" r:id="rId24"/>
      <w:footerReference w:type="default" r:id="rId25"/>
      <w:headerReference w:type="first" r:id="rId26"/>
      <w:footerReference w:type="first" r:id="rId27"/>
      <w:pgSz w:w="11906" w:h="16838" w:code="9"/>
      <w:pgMar w:top="2268" w:right="1134" w:bottom="2268" w:left="147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2638" w14:textId="77777777" w:rsidR="0019301A" w:rsidRDefault="0019301A" w:rsidP="00E709BF">
      <w:r>
        <w:separator/>
      </w:r>
    </w:p>
  </w:endnote>
  <w:endnote w:type="continuationSeparator" w:id="0">
    <w:p w14:paraId="3DC99E40" w14:textId="77777777" w:rsidR="0019301A" w:rsidRDefault="0019301A" w:rsidP="00E709BF">
      <w:r>
        <w:continuationSeparator/>
      </w:r>
    </w:p>
  </w:endnote>
  <w:endnote w:type="continuationNotice" w:id="1">
    <w:p w14:paraId="06BF55B8" w14:textId="77777777" w:rsidR="0019301A" w:rsidRDefault="00193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9BE0" w14:textId="44B27395" w:rsidR="00AE083F" w:rsidRDefault="002D6ABE" w:rsidP="00AE083F">
    <w:pPr>
      <w:pStyle w:val="Footer"/>
    </w:pPr>
    <w:r>
      <w:rPr>
        <w:noProof/>
        <w:lang w:eastAsia="en-AU"/>
      </w:rPr>
      <mc:AlternateContent>
        <mc:Choice Requires="wps">
          <w:drawing>
            <wp:anchor distT="0" distB="0" distL="0" distR="0" simplePos="0" relativeHeight="251658251" behindDoc="0" locked="0" layoutInCell="1" allowOverlap="1" wp14:anchorId="0D08F5F2" wp14:editId="27C293F4">
              <wp:simplePos x="635" y="635"/>
              <wp:positionH relativeFrom="page">
                <wp:align>center</wp:align>
              </wp:positionH>
              <wp:positionV relativeFrom="page">
                <wp:align>bottom</wp:align>
              </wp:positionV>
              <wp:extent cx="443865" cy="443865"/>
              <wp:effectExtent l="0" t="0" r="16510" b="0"/>
              <wp:wrapNone/>
              <wp:docPr id="123769875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35C2B" w14:textId="4A03D714" w:rsidR="002D6ABE" w:rsidRPr="002D6ABE" w:rsidRDefault="002D6ABE" w:rsidP="002D6ABE">
                          <w:pPr>
                            <w:rPr>
                              <w:rFonts w:ascii="Calibri" w:eastAsia="Calibri" w:hAnsi="Calibri" w:cs="Calibri"/>
                              <w:noProof/>
                              <w:color w:val="000000"/>
                              <w:sz w:val="20"/>
                              <w:szCs w:val="20"/>
                            </w:rPr>
                          </w:pPr>
                          <w:r w:rsidRPr="002D6AB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0D08F5F2">
              <v:stroke joinstyle="miter"/>
              <v:path gradientshapeok="t" o:connecttype="rect"/>
            </v:shapetype>
            <v:shape id="Text Box 5"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2D6ABE" w:rsidR="002D6ABE" w:rsidP="002D6ABE" w:rsidRDefault="002D6ABE" w14:paraId="65535C2B" w14:textId="4A03D714">
                    <w:pPr>
                      <w:rPr>
                        <w:rFonts w:ascii="Calibri" w:hAnsi="Calibri" w:eastAsia="Calibri" w:cs="Calibri"/>
                        <w:noProof/>
                        <w:color w:val="000000"/>
                        <w:sz w:val="20"/>
                        <w:szCs w:val="20"/>
                      </w:rPr>
                    </w:pPr>
                    <w:r w:rsidRPr="002D6ABE">
                      <w:rPr>
                        <w:rFonts w:ascii="Calibri" w:hAnsi="Calibri" w:eastAsia="Calibri" w:cs="Calibri"/>
                        <w:noProof/>
                        <w:color w:val="000000"/>
                        <w:sz w:val="20"/>
                        <w:szCs w:val="20"/>
                      </w:rPr>
                      <w:t>OFFICIAL</w:t>
                    </w:r>
                  </w:p>
                </w:txbxContent>
              </v:textbox>
              <w10:wrap anchorx="page" anchory="page"/>
            </v:shape>
          </w:pict>
        </mc:Fallback>
      </mc:AlternateContent>
    </w:r>
    <w:r w:rsidR="00AE083F">
      <w:rPr>
        <w:noProof/>
        <w:lang w:eastAsia="en-AU"/>
      </w:rPr>
      <w:drawing>
        <wp:anchor distT="0" distB="0" distL="114300" distR="114300" simplePos="0" relativeHeight="251658245" behindDoc="1" locked="1" layoutInCell="1" allowOverlap="1" wp14:anchorId="3150B5B8" wp14:editId="0058296B">
          <wp:simplePos x="0" y="0"/>
          <wp:positionH relativeFrom="column">
            <wp:posOffset>-1151255</wp:posOffset>
          </wp:positionH>
          <wp:positionV relativeFrom="page">
            <wp:posOffset>9478645</wp:posOffset>
          </wp:positionV>
          <wp:extent cx="7864475" cy="1200785"/>
          <wp:effectExtent l="0" t="0" r="0" b="5715"/>
          <wp:wrapNone/>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4475" cy="1200785"/>
                  </a:xfrm>
                  <a:prstGeom prst="rect">
                    <a:avLst/>
                  </a:prstGeom>
                  <a:noFill/>
                </pic:spPr>
              </pic:pic>
            </a:graphicData>
          </a:graphic>
          <wp14:sizeRelH relativeFrom="page">
            <wp14:pctWidth>0</wp14:pctWidth>
          </wp14:sizeRelH>
          <wp14:sizeRelV relativeFrom="page">
            <wp14:pctHeight>0</wp14:pctHeight>
          </wp14:sizeRelV>
        </wp:anchor>
      </w:drawing>
    </w:r>
  </w:p>
  <w:p w14:paraId="498E8EF2" w14:textId="5DC39F30" w:rsidR="008F4758" w:rsidRDefault="008F4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0F6C" w14:textId="58558451" w:rsidR="00AE083F" w:rsidRDefault="002D6ABE" w:rsidP="00AE083F">
    <w:pPr>
      <w:pStyle w:val="Footer"/>
    </w:pPr>
    <w:r>
      <w:rPr>
        <w:noProof/>
        <w:lang w:eastAsia="en-AU"/>
      </w:rPr>
      <mc:AlternateContent>
        <mc:Choice Requires="wps">
          <w:drawing>
            <wp:anchor distT="0" distB="0" distL="0" distR="0" simplePos="0" relativeHeight="251658252" behindDoc="0" locked="0" layoutInCell="1" allowOverlap="1" wp14:anchorId="63C209FD" wp14:editId="43C387C1">
              <wp:simplePos x="936625" y="9991725"/>
              <wp:positionH relativeFrom="page">
                <wp:align>center</wp:align>
              </wp:positionH>
              <wp:positionV relativeFrom="page">
                <wp:align>bottom</wp:align>
              </wp:positionV>
              <wp:extent cx="443865" cy="443865"/>
              <wp:effectExtent l="0" t="0" r="16510" b="0"/>
              <wp:wrapNone/>
              <wp:docPr id="73996168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DF74D8" w14:textId="4F9242FB" w:rsidR="002D6ABE" w:rsidRPr="002D6ABE" w:rsidRDefault="002D6ABE" w:rsidP="002D6ABE">
                          <w:pPr>
                            <w:rPr>
                              <w:rFonts w:ascii="Calibri" w:eastAsia="Calibri" w:hAnsi="Calibri" w:cs="Calibri"/>
                              <w:noProof/>
                              <w:color w:val="000000"/>
                              <w:sz w:val="20"/>
                              <w:szCs w:val="20"/>
                            </w:rPr>
                          </w:pPr>
                          <w:r w:rsidRPr="002D6AB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63C209FD">
              <v:stroke joinstyle="miter"/>
              <v:path gradientshapeok="t" o:connecttype="rect"/>
            </v:shapetype>
            <v:shape id="Text Box 6" style="position:absolute;margin-left:0;margin-top:0;width:34.95pt;height:34.95pt;z-index:251658252;visibility:visible;mso-wrap-style:none;mso-wrap-distance-left:0;mso-wrap-distance-top:0;mso-wrap-distance-right:0;mso-wrap-distance-bottom:0;mso-position-horizontal:center;mso-position-horizontal-relative:page;mso-position-vertical:bottom;mso-position-vertical-relative:page;v-text-anchor:bottom"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textbox style="mso-fit-shape-to-text:t" inset="0,0,0,15pt">
                <w:txbxContent>
                  <w:p w:rsidRPr="002D6ABE" w:rsidR="002D6ABE" w:rsidP="002D6ABE" w:rsidRDefault="002D6ABE" w14:paraId="18DF74D8" w14:textId="4F9242FB">
                    <w:pPr>
                      <w:rPr>
                        <w:rFonts w:ascii="Calibri" w:hAnsi="Calibri" w:eastAsia="Calibri" w:cs="Calibri"/>
                        <w:noProof/>
                        <w:color w:val="000000"/>
                        <w:sz w:val="20"/>
                        <w:szCs w:val="20"/>
                      </w:rPr>
                    </w:pPr>
                    <w:r w:rsidRPr="002D6ABE">
                      <w:rPr>
                        <w:rFonts w:ascii="Calibri" w:hAnsi="Calibri" w:eastAsia="Calibri" w:cs="Calibri"/>
                        <w:noProof/>
                        <w:color w:val="000000"/>
                        <w:sz w:val="20"/>
                        <w:szCs w:val="20"/>
                      </w:rPr>
                      <w:t>OFFICIAL</w:t>
                    </w:r>
                  </w:p>
                </w:txbxContent>
              </v:textbox>
              <w10:wrap anchorx="page" anchory="page"/>
            </v:shape>
          </w:pict>
        </mc:Fallback>
      </mc:AlternateContent>
    </w:r>
    <w:r w:rsidR="00AE083F">
      <w:rPr>
        <w:noProof/>
        <w:lang w:eastAsia="en-AU"/>
      </w:rPr>
      <w:drawing>
        <wp:anchor distT="0" distB="0" distL="114300" distR="114300" simplePos="0" relativeHeight="251658244" behindDoc="1" locked="1" layoutInCell="1" allowOverlap="1" wp14:anchorId="3DE86359" wp14:editId="17382142">
          <wp:simplePos x="0" y="0"/>
          <wp:positionH relativeFrom="column">
            <wp:posOffset>-1151255</wp:posOffset>
          </wp:positionH>
          <wp:positionV relativeFrom="page">
            <wp:posOffset>9478645</wp:posOffset>
          </wp:positionV>
          <wp:extent cx="7864475" cy="1200785"/>
          <wp:effectExtent l="0" t="0" r="0" b="5715"/>
          <wp:wrapNone/>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4475" cy="1200785"/>
                  </a:xfrm>
                  <a:prstGeom prst="rect">
                    <a:avLst/>
                  </a:prstGeom>
                  <a:noFill/>
                </pic:spPr>
              </pic:pic>
            </a:graphicData>
          </a:graphic>
          <wp14:sizeRelH relativeFrom="page">
            <wp14:pctWidth>0</wp14:pctWidth>
          </wp14:sizeRelH>
          <wp14:sizeRelV relativeFrom="page">
            <wp14:pctHeight>0</wp14:pctHeight>
          </wp14:sizeRelV>
        </wp:anchor>
      </w:drawing>
    </w:r>
  </w:p>
  <w:p w14:paraId="3615FBAD" w14:textId="5FF53A1F" w:rsidR="008F4758" w:rsidRDefault="008F4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7B3C" w14:textId="169D6FBC" w:rsidR="00AE083F" w:rsidRDefault="002D6ABE" w:rsidP="00AE083F">
    <w:pPr>
      <w:pStyle w:val="Footer"/>
    </w:pPr>
    <w:r>
      <w:rPr>
        <w:noProof/>
        <w:lang w:eastAsia="en-AU"/>
      </w:rPr>
      <mc:AlternateContent>
        <mc:Choice Requires="wps">
          <w:drawing>
            <wp:anchor distT="0" distB="0" distL="0" distR="0" simplePos="0" relativeHeight="251658250" behindDoc="0" locked="0" layoutInCell="1" allowOverlap="1" wp14:anchorId="30D4473B" wp14:editId="1A47BD25">
              <wp:simplePos x="939800" y="9988550"/>
              <wp:positionH relativeFrom="page">
                <wp:align>center</wp:align>
              </wp:positionH>
              <wp:positionV relativeFrom="page">
                <wp:align>bottom</wp:align>
              </wp:positionV>
              <wp:extent cx="443865" cy="443865"/>
              <wp:effectExtent l="0" t="0" r="16510" b="0"/>
              <wp:wrapNone/>
              <wp:docPr id="161689828"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D847D" w14:textId="379070D3" w:rsidR="002D6ABE" w:rsidRPr="002D6ABE" w:rsidRDefault="002D6ABE" w:rsidP="002D6ABE">
                          <w:pPr>
                            <w:rPr>
                              <w:rFonts w:ascii="Calibri" w:eastAsia="Calibri" w:hAnsi="Calibri" w:cs="Calibri"/>
                              <w:noProof/>
                              <w:color w:val="000000"/>
                              <w:sz w:val="20"/>
                              <w:szCs w:val="20"/>
                            </w:rPr>
                          </w:pPr>
                          <w:r w:rsidRPr="002D6ABE">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30D4473B">
              <v:stroke joinstyle="miter"/>
              <v:path gradientshapeok="t" o:connecttype="rect"/>
            </v:shapetype>
            <v:shape id="Text Box 4"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textbox style="mso-fit-shape-to-text:t" inset="0,0,0,15pt">
                <w:txbxContent>
                  <w:p w:rsidRPr="002D6ABE" w:rsidR="002D6ABE" w:rsidP="002D6ABE" w:rsidRDefault="002D6ABE" w14:paraId="2EBD847D" w14:textId="379070D3">
                    <w:pPr>
                      <w:rPr>
                        <w:rFonts w:ascii="Calibri" w:hAnsi="Calibri" w:eastAsia="Calibri" w:cs="Calibri"/>
                        <w:noProof/>
                        <w:color w:val="000000"/>
                        <w:sz w:val="20"/>
                        <w:szCs w:val="20"/>
                      </w:rPr>
                    </w:pPr>
                    <w:r w:rsidRPr="002D6ABE">
                      <w:rPr>
                        <w:rFonts w:ascii="Calibri" w:hAnsi="Calibri" w:eastAsia="Calibri" w:cs="Calibri"/>
                        <w:noProof/>
                        <w:color w:val="000000"/>
                        <w:sz w:val="20"/>
                        <w:szCs w:val="20"/>
                      </w:rPr>
                      <w:t>OFFICIAL</w:t>
                    </w:r>
                  </w:p>
                </w:txbxContent>
              </v:textbox>
              <w10:wrap anchorx="page" anchory="page"/>
            </v:shape>
          </w:pict>
        </mc:Fallback>
      </mc:AlternateContent>
    </w:r>
    <w:r w:rsidR="00AE083F">
      <w:rPr>
        <w:noProof/>
        <w:lang w:eastAsia="en-AU"/>
      </w:rPr>
      <w:drawing>
        <wp:anchor distT="0" distB="0" distL="114300" distR="114300" simplePos="0" relativeHeight="251658243" behindDoc="1" locked="1" layoutInCell="1" allowOverlap="1" wp14:anchorId="79A291F2" wp14:editId="6CC5F95B">
          <wp:simplePos x="0" y="0"/>
          <wp:positionH relativeFrom="column">
            <wp:posOffset>-1151255</wp:posOffset>
          </wp:positionH>
          <wp:positionV relativeFrom="page">
            <wp:posOffset>9478645</wp:posOffset>
          </wp:positionV>
          <wp:extent cx="7864475" cy="12007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4475" cy="1200785"/>
                  </a:xfrm>
                  <a:prstGeom prst="rect">
                    <a:avLst/>
                  </a:prstGeom>
                  <a:noFill/>
                </pic:spPr>
              </pic:pic>
            </a:graphicData>
          </a:graphic>
          <wp14:sizeRelH relativeFrom="page">
            <wp14:pctWidth>0</wp14:pctWidth>
          </wp14:sizeRelH>
          <wp14:sizeRelV relativeFrom="page">
            <wp14:pctHeight>0</wp14:pctHeight>
          </wp14:sizeRelV>
        </wp:anchor>
      </w:drawing>
    </w:r>
  </w:p>
  <w:p w14:paraId="12C02872" w14:textId="31A82E07" w:rsidR="00BB6E16" w:rsidRDefault="00BB6E16">
    <w:pPr>
      <w:pStyle w:val="Footer"/>
    </w:pPr>
    <w:r>
      <w:rPr>
        <w:noProof/>
        <w:lang w:eastAsia="en-AU"/>
      </w:rPr>
      <w:drawing>
        <wp:anchor distT="0" distB="0" distL="114300" distR="114300" simplePos="0" relativeHeight="251658241" behindDoc="1" locked="1" layoutInCell="1" allowOverlap="1" wp14:anchorId="14CDEE2A" wp14:editId="66625FE7">
          <wp:simplePos x="0" y="0"/>
          <wp:positionH relativeFrom="column">
            <wp:posOffset>-1151255</wp:posOffset>
          </wp:positionH>
          <wp:positionV relativeFrom="page">
            <wp:posOffset>9478645</wp:posOffset>
          </wp:positionV>
          <wp:extent cx="7864475" cy="1200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4475" cy="1200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739D" w14:textId="77777777" w:rsidR="0019301A" w:rsidRDefault="0019301A" w:rsidP="00E709BF">
      <w:r>
        <w:separator/>
      </w:r>
    </w:p>
  </w:footnote>
  <w:footnote w:type="continuationSeparator" w:id="0">
    <w:p w14:paraId="06080C63" w14:textId="77777777" w:rsidR="0019301A" w:rsidRDefault="0019301A" w:rsidP="00E709BF">
      <w:r>
        <w:continuationSeparator/>
      </w:r>
    </w:p>
  </w:footnote>
  <w:footnote w:type="continuationNotice" w:id="1">
    <w:p w14:paraId="2A49013E" w14:textId="77777777" w:rsidR="0019301A" w:rsidRDefault="00193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F6B4" w14:textId="18F173B2" w:rsidR="00AE083F" w:rsidRDefault="002D6ABE" w:rsidP="00AE083F">
    <w:pPr>
      <w:pStyle w:val="Header"/>
      <w:tabs>
        <w:tab w:val="clear" w:pos="4513"/>
        <w:tab w:val="clear" w:pos="9026"/>
        <w:tab w:val="left" w:pos="919"/>
      </w:tabs>
    </w:pPr>
    <w:r>
      <w:rPr>
        <w:noProof/>
        <w:lang w:eastAsia="en-AU"/>
      </w:rPr>
      <mc:AlternateContent>
        <mc:Choice Requires="wps">
          <w:drawing>
            <wp:anchor distT="0" distB="0" distL="0" distR="0" simplePos="0" relativeHeight="251658248" behindDoc="0" locked="0" layoutInCell="1" allowOverlap="1" wp14:anchorId="01F022A6" wp14:editId="77895425">
              <wp:simplePos x="635" y="635"/>
              <wp:positionH relativeFrom="page">
                <wp:align>center</wp:align>
              </wp:positionH>
              <wp:positionV relativeFrom="page">
                <wp:align>top</wp:align>
              </wp:positionV>
              <wp:extent cx="443865" cy="443865"/>
              <wp:effectExtent l="0" t="0" r="16510" b="16510"/>
              <wp:wrapNone/>
              <wp:docPr id="129760802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A40AB4" w14:textId="2B3B6A24" w:rsidR="002D6ABE" w:rsidRPr="002D6ABE" w:rsidRDefault="002D6ABE" w:rsidP="002D6ABE">
                          <w:pPr>
                            <w:rPr>
                              <w:rFonts w:ascii="Calibri" w:eastAsia="Calibri" w:hAnsi="Calibri" w:cs="Calibri"/>
                              <w:noProof/>
                              <w:color w:val="000000"/>
                              <w:sz w:val="20"/>
                              <w:szCs w:val="20"/>
                            </w:rPr>
                          </w:pPr>
                          <w:r w:rsidRPr="002D6ABE">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01F022A6">
              <v:stroke joinstyle="miter"/>
              <v:path gradientshapeok="t" o:connecttype="rect"/>
            </v:shapetype>
            <v:shape id="Text Box 2" style="position:absolute;margin-left:0;margin-top:0;width:34.95pt;height:34.95pt;z-index:251658248;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textbox style="mso-fit-shape-to-text:t" inset="0,15pt,0,0">
                <w:txbxContent>
                  <w:p w:rsidRPr="002D6ABE" w:rsidR="002D6ABE" w:rsidP="002D6ABE" w:rsidRDefault="002D6ABE" w14:paraId="37A40AB4" w14:textId="2B3B6A24">
                    <w:pPr>
                      <w:rPr>
                        <w:rFonts w:ascii="Calibri" w:hAnsi="Calibri" w:eastAsia="Calibri" w:cs="Calibri"/>
                        <w:noProof/>
                        <w:color w:val="000000"/>
                        <w:sz w:val="20"/>
                        <w:szCs w:val="20"/>
                      </w:rPr>
                    </w:pPr>
                    <w:r w:rsidRPr="002D6ABE">
                      <w:rPr>
                        <w:rFonts w:ascii="Calibri" w:hAnsi="Calibri" w:eastAsia="Calibri" w:cs="Calibri"/>
                        <w:noProof/>
                        <w:color w:val="000000"/>
                        <w:sz w:val="20"/>
                        <w:szCs w:val="20"/>
                      </w:rPr>
                      <w:t>OFFICIAL</w:t>
                    </w:r>
                  </w:p>
                </w:txbxContent>
              </v:textbox>
              <w10:wrap anchorx="page" anchory="page"/>
            </v:shape>
          </w:pict>
        </mc:Fallback>
      </mc:AlternateContent>
    </w:r>
    <w:r w:rsidR="00AE083F">
      <w:rPr>
        <w:noProof/>
        <w:lang w:eastAsia="en-AU"/>
      </w:rPr>
      <w:drawing>
        <wp:anchor distT="0" distB="0" distL="114300" distR="114300" simplePos="0" relativeHeight="251658246" behindDoc="1" locked="1" layoutInCell="1" allowOverlap="1" wp14:anchorId="0287495C" wp14:editId="1B160C77">
          <wp:simplePos x="0" y="0"/>
          <wp:positionH relativeFrom="column">
            <wp:posOffset>4534535</wp:posOffset>
          </wp:positionH>
          <wp:positionV relativeFrom="page">
            <wp:posOffset>472440</wp:posOffset>
          </wp:positionV>
          <wp:extent cx="1360170" cy="4495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017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B4854" w14:textId="70F4A97F" w:rsidR="008F4758" w:rsidRDefault="008F4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338A" w14:textId="1A276C74" w:rsidR="00AE083F" w:rsidRDefault="002D6ABE" w:rsidP="00AE083F">
    <w:pPr>
      <w:pStyle w:val="Header"/>
      <w:tabs>
        <w:tab w:val="clear" w:pos="4513"/>
        <w:tab w:val="clear" w:pos="9026"/>
        <w:tab w:val="left" w:pos="919"/>
      </w:tabs>
    </w:pPr>
    <w:r>
      <w:rPr>
        <w:noProof/>
        <w:lang w:eastAsia="en-AU"/>
      </w:rPr>
      <mc:AlternateContent>
        <mc:Choice Requires="wps">
          <w:drawing>
            <wp:anchor distT="0" distB="0" distL="0" distR="0" simplePos="0" relativeHeight="251658249" behindDoc="0" locked="0" layoutInCell="1" allowOverlap="1" wp14:anchorId="7578641F" wp14:editId="5072D228">
              <wp:simplePos x="936625" y="635"/>
              <wp:positionH relativeFrom="page">
                <wp:align>center</wp:align>
              </wp:positionH>
              <wp:positionV relativeFrom="page">
                <wp:align>top</wp:align>
              </wp:positionV>
              <wp:extent cx="443865" cy="443865"/>
              <wp:effectExtent l="0" t="0" r="16510" b="16510"/>
              <wp:wrapNone/>
              <wp:docPr id="209739717"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2885A3" w14:textId="169BB8BA" w:rsidR="002D6ABE" w:rsidRPr="002D6ABE" w:rsidRDefault="002D6ABE" w:rsidP="002D6ABE">
                          <w:pPr>
                            <w:rPr>
                              <w:rFonts w:ascii="Calibri" w:eastAsia="Calibri" w:hAnsi="Calibri" w:cs="Calibri"/>
                              <w:noProof/>
                              <w:color w:val="000000"/>
                              <w:sz w:val="20"/>
                              <w:szCs w:val="20"/>
                            </w:rPr>
                          </w:pPr>
                          <w:r w:rsidRPr="002D6ABE">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7578641F">
              <v:stroke joinstyle="miter"/>
              <v:path gradientshapeok="t" o:connecttype="rect"/>
            </v:shapetype>
            <v:shape id="Text Box 3" style="position:absolute;margin-left:0;margin-top:0;width:34.95pt;height:34.95pt;z-index:251658249;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textbox style="mso-fit-shape-to-text:t" inset="0,15pt,0,0">
                <w:txbxContent>
                  <w:p w:rsidRPr="002D6ABE" w:rsidR="002D6ABE" w:rsidP="002D6ABE" w:rsidRDefault="002D6ABE" w14:paraId="7D2885A3" w14:textId="169BB8BA">
                    <w:pPr>
                      <w:rPr>
                        <w:rFonts w:ascii="Calibri" w:hAnsi="Calibri" w:eastAsia="Calibri" w:cs="Calibri"/>
                        <w:noProof/>
                        <w:color w:val="000000"/>
                        <w:sz w:val="20"/>
                        <w:szCs w:val="20"/>
                      </w:rPr>
                    </w:pPr>
                    <w:r w:rsidRPr="002D6ABE">
                      <w:rPr>
                        <w:rFonts w:ascii="Calibri" w:hAnsi="Calibri" w:eastAsia="Calibri" w:cs="Calibri"/>
                        <w:noProof/>
                        <w:color w:val="000000"/>
                        <w:sz w:val="20"/>
                        <w:szCs w:val="20"/>
                      </w:rPr>
                      <w:t>OFFICIAL</w:t>
                    </w:r>
                  </w:p>
                </w:txbxContent>
              </v:textbox>
              <w10:wrap anchorx="page" anchory="page"/>
            </v:shape>
          </w:pict>
        </mc:Fallback>
      </mc:AlternateContent>
    </w:r>
    <w:r w:rsidR="00AE083F">
      <w:rPr>
        <w:noProof/>
        <w:lang w:eastAsia="en-AU"/>
      </w:rPr>
      <w:drawing>
        <wp:anchor distT="0" distB="0" distL="114300" distR="114300" simplePos="0" relativeHeight="251658242" behindDoc="1" locked="1" layoutInCell="1" allowOverlap="1" wp14:anchorId="78300E25" wp14:editId="669B998D">
          <wp:simplePos x="0" y="0"/>
          <wp:positionH relativeFrom="column">
            <wp:posOffset>4534535</wp:posOffset>
          </wp:positionH>
          <wp:positionV relativeFrom="page">
            <wp:posOffset>472440</wp:posOffset>
          </wp:positionV>
          <wp:extent cx="1360170"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017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96A59" w14:textId="08CE6490" w:rsidR="008F4758" w:rsidRDefault="008F4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F25A" w14:textId="1EF2B28B" w:rsidR="00BB6E16" w:rsidRDefault="002D6ABE" w:rsidP="00E709BF">
    <w:pPr>
      <w:pStyle w:val="Header"/>
      <w:tabs>
        <w:tab w:val="clear" w:pos="4513"/>
        <w:tab w:val="clear" w:pos="9026"/>
        <w:tab w:val="left" w:pos="919"/>
      </w:tabs>
    </w:pPr>
    <w:r>
      <w:rPr>
        <w:noProof/>
        <w:lang w:eastAsia="en-AU"/>
      </w:rPr>
      <mc:AlternateContent>
        <mc:Choice Requires="wps">
          <w:drawing>
            <wp:anchor distT="0" distB="0" distL="0" distR="0" simplePos="0" relativeHeight="251658247" behindDoc="0" locked="0" layoutInCell="1" allowOverlap="1" wp14:anchorId="5FB84B98" wp14:editId="529D43A9">
              <wp:simplePos x="939800" y="0"/>
              <wp:positionH relativeFrom="page">
                <wp:align>center</wp:align>
              </wp:positionH>
              <wp:positionV relativeFrom="page">
                <wp:align>top</wp:align>
              </wp:positionV>
              <wp:extent cx="443865" cy="443865"/>
              <wp:effectExtent l="0" t="0" r="16510" b="16510"/>
              <wp:wrapNone/>
              <wp:docPr id="35258961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3114FB" w14:textId="5FFEE2CF" w:rsidR="002D6ABE" w:rsidRPr="002D6ABE" w:rsidRDefault="002D6ABE" w:rsidP="002D6ABE">
                          <w:pPr>
                            <w:rPr>
                              <w:rFonts w:ascii="Calibri" w:eastAsia="Calibri" w:hAnsi="Calibri" w:cs="Calibri"/>
                              <w:noProof/>
                              <w:color w:val="000000"/>
                              <w:sz w:val="20"/>
                              <w:szCs w:val="20"/>
                            </w:rPr>
                          </w:pPr>
                          <w:r w:rsidRPr="002D6ABE">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w:pict>
            <v:shapetype id="_x0000_t202" coordsize="21600,21600" o:spt="202" path="m,l,21600r21600,l21600,xe" w14:anchorId="5FB84B98">
              <v:stroke joinstyle="miter"/>
              <v:path gradientshapeok="t" o:connecttype="rect"/>
            </v:shapetype>
            <v:shape id="Text Box 1" style="position:absolute;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v:textbox style="mso-fit-shape-to-text:t" inset="0,15pt,0,0">
                <w:txbxContent>
                  <w:p w:rsidRPr="002D6ABE" w:rsidR="002D6ABE" w:rsidP="002D6ABE" w:rsidRDefault="002D6ABE" w14:paraId="723114FB" w14:textId="5FFEE2CF">
                    <w:pPr>
                      <w:rPr>
                        <w:rFonts w:ascii="Calibri" w:hAnsi="Calibri" w:eastAsia="Calibri" w:cs="Calibri"/>
                        <w:noProof/>
                        <w:color w:val="000000"/>
                        <w:sz w:val="20"/>
                        <w:szCs w:val="20"/>
                      </w:rPr>
                    </w:pPr>
                    <w:r w:rsidRPr="002D6ABE">
                      <w:rPr>
                        <w:rFonts w:ascii="Calibri" w:hAnsi="Calibri" w:eastAsia="Calibri" w:cs="Calibri"/>
                        <w:noProof/>
                        <w:color w:val="000000"/>
                        <w:sz w:val="20"/>
                        <w:szCs w:val="20"/>
                      </w:rPr>
                      <w:t>OFFICIAL</w:t>
                    </w:r>
                  </w:p>
                </w:txbxContent>
              </v:textbox>
              <w10:wrap anchorx="page" anchory="page"/>
            </v:shape>
          </w:pict>
        </mc:Fallback>
      </mc:AlternateContent>
    </w:r>
    <w:r w:rsidR="00BB6E16">
      <w:rPr>
        <w:noProof/>
        <w:lang w:eastAsia="en-AU"/>
      </w:rPr>
      <w:drawing>
        <wp:anchor distT="0" distB="0" distL="114300" distR="114300" simplePos="0" relativeHeight="251658240" behindDoc="1" locked="1" layoutInCell="1" allowOverlap="1" wp14:anchorId="7706DBD6" wp14:editId="0DA61B80">
          <wp:simplePos x="0" y="0"/>
          <wp:positionH relativeFrom="column">
            <wp:posOffset>4534535</wp:posOffset>
          </wp:positionH>
          <wp:positionV relativeFrom="page">
            <wp:posOffset>472440</wp:posOffset>
          </wp:positionV>
          <wp:extent cx="1360170" cy="449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0170"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m/C6mGJeQTWOW1" int2:id="0paalFmL">
      <int2:state int2:value="Rejected" int2:type="AugLoop_Text_Critique"/>
    </int2:textHash>
    <int2:textHash int2:hashCode="TxqamTbpv6BOON" int2:id="HujGrioL">
      <int2:state int2:value="Rejected" int2:type="AugLoop_Text_Critique"/>
    </int2:textHash>
    <int2:textHash int2:hashCode="kv4UVae7TQCfC0" int2:id="Jm9XwphC">
      <int2:state int2:value="Rejected" int2:type="AugLoop_Text_Critique"/>
    </int2:textHash>
    <int2:textHash int2:hashCode="kByidkXaRxGvMx" int2:id="rmMGkMCr">
      <int2:state int2:value="Rejected" int2:type="AugLoop_Text_Critique"/>
    </int2:textHash>
    <int2:bookmark int2:bookmarkName="_Int_GZBMz3HR" int2:invalidationBookmarkName="" int2:hashCode="d3MzUQ9R8Z/Nbm" int2:id="yB4hcam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13D"/>
    <w:multiLevelType w:val="multilevel"/>
    <w:tmpl w:val="8EFCE098"/>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 w15:restartNumberingAfterBreak="0">
    <w:nsid w:val="0B823D1C"/>
    <w:multiLevelType w:val="multilevel"/>
    <w:tmpl w:val="3D88EBC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 w15:restartNumberingAfterBreak="0">
    <w:nsid w:val="0C86112E"/>
    <w:multiLevelType w:val="multilevel"/>
    <w:tmpl w:val="801AD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D4255"/>
    <w:multiLevelType w:val="hybridMultilevel"/>
    <w:tmpl w:val="AFFA941E"/>
    <w:lvl w:ilvl="0" w:tplc="C21A0BD4">
      <w:start w:val="1"/>
      <w:numFmt w:val="bullet"/>
      <w:lvlText w:val=""/>
      <w:lvlJc w:val="left"/>
      <w:pPr>
        <w:ind w:left="720" w:hanging="360"/>
      </w:pPr>
      <w:rPr>
        <w:rFonts w:ascii="Symbol" w:hAnsi="Symbol" w:hint="default"/>
      </w:rPr>
    </w:lvl>
    <w:lvl w:ilvl="1" w:tplc="25602C2A">
      <w:start w:val="1"/>
      <w:numFmt w:val="bullet"/>
      <w:lvlText w:val="o"/>
      <w:lvlJc w:val="left"/>
      <w:pPr>
        <w:ind w:left="1440" w:hanging="360"/>
      </w:pPr>
      <w:rPr>
        <w:rFonts w:ascii="Courier New" w:hAnsi="Courier New" w:hint="default"/>
      </w:rPr>
    </w:lvl>
    <w:lvl w:ilvl="2" w:tplc="A44EBFF4">
      <w:start w:val="1"/>
      <w:numFmt w:val="bullet"/>
      <w:lvlText w:val=""/>
      <w:lvlJc w:val="left"/>
      <w:pPr>
        <w:ind w:left="2160" w:hanging="360"/>
      </w:pPr>
      <w:rPr>
        <w:rFonts w:ascii="Wingdings" w:hAnsi="Wingdings" w:hint="default"/>
      </w:rPr>
    </w:lvl>
    <w:lvl w:ilvl="3" w:tplc="86BECF60">
      <w:start w:val="1"/>
      <w:numFmt w:val="bullet"/>
      <w:lvlText w:val=""/>
      <w:lvlJc w:val="left"/>
      <w:pPr>
        <w:ind w:left="2880" w:hanging="360"/>
      </w:pPr>
      <w:rPr>
        <w:rFonts w:ascii="Symbol" w:hAnsi="Symbol" w:hint="default"/>
      </w:rPr>
    </w:lvl>
    <w:lvl w:ilvl="4" w:tplc="55A2B8E8">
      <w:start w:val="1"/>
      <w:numFmt w:val="bullet"/>
      <w:lvlText w:val="o"/>
      <w:lvlJc w:val="left"/>
      <w:pPr>
        <w:ind w:left="3600" w:hanging="360"/>
      </w:pPr>
      <w:rPr>
        <w:rFonts w:ascii="Courier New" w:hAnsi="Courier New" w:hint="default"/>
      </w:rPr>
    </w:lvl>
    <w:lvl w:ilvl="5" w:tplc="348667C0">
      <w:start w:val="1"/>
      <w:numFmt w:val="bullet"/>
      <w:lvlText w:val=""/>
      <w:lvlJc w:val="left"/>
      <w:pPr>
        <w:ind w:left="4320" w:hanging="360"/>
      </w:pPr>
      <w:rPr>
        <w:rFonts w:ascii="Wingdings" w:hAnsi="Wingdings" w:hint="default"/>
      </w:rPr>
    </w:lvl>
    <w:lvl w:ilvl="6" w:tplc="AA3670BC">
      <w:start w:val="1"/>
      <w:numFmt w:val="bullet"/>
      <w:lvlText w:val=""/>
      <w:lvlJc w:val="left"/>
      <w:pPr>
        <w:ind w:left="5040" w:hanging="360"/>
      </w:pPr>
      <w:rPr>
        <w:rFonts w:ascii="Symbol" w:hAnsi="Symbol" w:hint="default"/>
      </w:rPr>
    </w:lvl>
    <w:lvl w:ilvl="7" w:tplc="6A8620D4">
      <w:start w:val="1"/>
      <w:numFmt w:val="bullet"/>
      <w:lvlText w:val="o"/>
      <w:lvlJc w:val="left"/>
      <w:pPr>
        <w:ind w:left="5760" w:hanging="360"/>
      </w:pPr>
      <w:rPr>
        <w:rFonts w:ascii="Courier New" w:hAnsi="Courier New" w:hint="default"/>
      </w:rPr>
    </w:lvl>
    <w:lvl w:ilvl="8" w:tplc="C116F57A">
      <w:start w:val="1"/>
      <w:numFmt w:val="bullet"/>
      <w:lvlText w:val=""/>
      <w:lvlJc w:val="left"/>
      <w:pPr>
        <w:ind w:left="6480" w:hanging="360"/>
      </w:pPr>
      <w:rPr>
        <w:rFonts w:ascii="Wingdings" w:hAnsi="Wingdings" w:hint="default"/>
      </w:rPr>
    </w:lvl>
  </w:abstractNum>
  <w:abstractNum w:abstractNumId="4" w15:restartNumberingAfterBreak="0">
    <w:nsid w:val="0D7871E6"/>
    <w:multiLevelType w:val="multilevel"/>
    <w:tmpl w:val="BA34F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C59EE"/>
    <w:multiLevelType w:val="hybridMultilevel"/>
    <w:tmpl w:val="B2026676"/>
    <w:lvl w:ilvl="0" w:tplc="1D3A9620">
      <w:start w:val="1"/>
      <w:numFmt w:val="bullet"/>
      <w:lvlText w:val="o"/>
      <w:lvlJc w:val="left"/>
      <w:pPr>
        <w:ind w:left="720" w:hanging="360"/>
      </w:pPr>
      <w:rPr>
        <w:rFonts w:ascii="Courier New" w:hAnsi="Courier New" w:hint="default"/>
      </w:rPr>
    </w:lvl>
    <w:lvl w:ilvl="1" w:tplc="CA8CF642">
      <w:start w:val="1"/>
      <w:numFmt w:val="bullet"/>
      <w:lvlText w:val="o"/>
      <w:lvlJc w:val="left"/>
      <w:pPr>
        <w:ind w:left="1440" w:hanging="360"/>
      </w:pPr>
      <w:rPr>
        <w:rFonts w:ascii="Courier New" w:hAnsi="Courier New" w:hint="default"/>
      </w:rPr>
    </w:lvl>
    <w:lvl w:ilvl="2" w:tplc="E33C3520">
      <w:start w:val="1"/>
      <w:numFmt w:val="bullet"/>
      <w:lvlText w:val=""/>
      <w:lvlJc w:val="left"/>
      <w:pPr>
        <w:ind w:left="2160" w:hanging="360"/>
      </w:pPr>
      <w:rPr>
        <w:rFonts w:ascii="Wingdings" w:hAnsi="Wingdings" w:hint="default"/>
      </w:rPr>
    </w:lvl>
    <w:lvl w:ilvl="3" w:tplc="5FAA539E">
      <w:start w:val="1"/>
      <w:numFmt w:val="bullet"/>
      <w:lvlText w:val=""/>
      <w:lvlJc w:val="left"/>
      <w:pPr>
        <w:ind w:left="2880" w:hanging="360"/>
      </w:pPr>
      <w:rPr>
        <w:rFonts w:ascii="Symbol" w:hAnsi="Symbol" w:hint="default"/>
      </w:rPr>
    </w:lvl>
    <w:lvl w:ilvl="4" w:tplc="470C091A">
      <w:start w:val="1"/>
      <w:numFmt w:val="bullet"/>
      <w:lvlText w:val="o"/>
      <w:lvlJc w:val="left"/>
      <w:pPr>
        <w:ind w:left="3600" w:hanging="360"/>
      </w:pPr>
      <w:rPr>
        <w:rFonts w:ascii="Courier New" w:hAnsi="Courier New" w:hint="default"/>
      </w:rPr>
    </w:lvl>
    <w:lvl w:ilvl="5" w:tplc="8B50EDCE">
      <w:start w:val="1"/>
      <w:numFmt w:val="bullet"/>
      <w:lvlText w:val=""/>
      <w:lvlJc w:val="left"/>
      <w:pPr>
        <w:ind w:left="4320" w:hanging="360"/>
      </w:pPr>
      <w:rPr>
        <w:rFonts w:ascii="Wingdings" w:hAnsi="Wingdings" w:hint="default"/>
      </w:rPr>
    </w:lvl>
    <w:lvl w:ilvl="6" w:tplc="AE42CB0A">
      <w:start w:val="1"/>
      <w:numFmt w:val="bullet"/>
      <w:lvlText w:val=""/>
      <w:lvlJc w:val="left"/>
      <w:pPr>
        <w:ind w:left="5040" w:hanging="360"/>
      </w:pPr>
      <w:rPr>
        <w:rFonts w:ascii="Symbol" w:hAnsi="Symbol" w:hint="default"/>
      </w:rPr>
    </w:lvl>
    <w:lvl w:ilvl="7" w:tplc="F1501618">
      <w:start w:val="1"/>
      <w:numFmt w:val="bullet"/>
      <w:lvlText w:val="o"/>
      <w:lvlJc w:val="left"/>
      <w:pPr>
        <w:ind w:left="5760" w:hanging="360"/>
      </w:pPr>
      <w:rPr>
        <w:rFonts w:ascii="Courier New" w:hAnsi="Courier New" w:hint="default"/>
      </w:rPr>
    </w:lvl>
    <w:lvl w:ilvl="8" w:tplc="E666720C">
      <w:start w:val="1"/>
      <w:numFmt w:val="bullet"/>
      <w:lvlText w:val=""/>
      <w:lvlJc w:val="left"/>
      <w:pPr>
        <w:ind w:left="6480" w:hanging="360"/>
      </w:pPr>
      <w:rPr>
        <w:rFonts w:ascii="Wingdings" w:hAnsi="Wingdings" w:hint="default"/>
      </w:rPr>
    </w:lvl>
  </w:abstractNum>
  <w:abstractNum w:abstractNumId="6" w15:restartNumberingAfterBreak="0">
    <w:nsid w:val="10469783"/>
    <w:multiLevelType w:val="hybridMultilevel"/>
    <w:tmpl w:val="C018E642"/>
    <w:lvl w:ilvl="0" w:tplc="12A0CD82">
      <w:start w:val="1"/>
      <w:numFmt w:val="bullet"/>
      <w:lvlText w:val=""/>
      <w:lvlJc w:val="left"/>
      <w:pPr>
        <w:ind w:left="720" w:hanging="360"/>
      </w:pPr>
      <w:rPr>
        <w:rFonts w:ascii="Symbol" w:hAnsi="Symbol" w:hint="default"/>
      </w:rPr>
    </w:lvl>
    <w:lvl w:ilvl="1" w:tplc="A1A253E8">
      <w:start w:val="1"/>
      <w:numFmt w:val="bullet"/>
      <w:lvlText w:val="o"/>
      <w:lvlJc w:val="left"/>
      <w:pPr>
        <w:ind w:left="1440" w:hanging="360"/>
      </w:pPr>
      <w:rPr>
        <w:rFonts w:ascii="Courier New" w:hAnsi="Courier New" w:hint="default"/>
      </w:rPr>
    </w:lvl>
    <w:lvl w:ilvl="2" w:tplc="4ACCC2D8">
      <w:start w:val="1"/>
      <w:numFmt w:val="bullet"/>
      <w:lvlText w:val=""/>
      <w:lvlJc w:val="left"/>
      <w:pPr>
        <w:ind w:left="2160" w:hanging="360"/>
      </w:pPr>
      <w:rPr>
        <w:rFonts w:ascii="Wingdings" w:hAnsi="Wingdings" w:hint="default"/>
      </w:rPr>
    </w:lvl>
    <w:lvl w:ilvl="3" w:tplc="561CC80C">
      <w:start w:val="1"/>
      <w:numFmt w:val="bullet"/>
      <w:lvlText w:val=""/>
      <w:lvlJc w:val="left"/>
      <w:pPr>
        <w:ind w:left="2880" w:hanging="360"/>
      </w:pPr>
      <w:rPr>
        <w:rFonts w:ascii="Symbol" w:hAnsi="Symbol" w:hint="default"/>
      </w:rPr>
    </w:lvl>
    <w:lvl w:ilvl="4" w:tplc="FA2880C8">
      <w:start w:val="1"/>
      <w:numFmt w:val="bullet"/>
      <w:lvlText w:val="o"/>
      <w:lvlJc w:val="left"/>
      <w:pPr>
        <w:ind w:left="3600" w:hanging="360"/>
      </w:pPr>
      <w:rPr>
        <w:rFonts w:ascii="Courier New" w:hAnsi="Courier New" w:hint="default"/>
      </w:rPr>
    </w:lvl>
    <w:lvl w:ilvl="5" w:tplc="F0DE05FA">
      <w:start w:val="1"/>
      <w:numFmt w:val="bullet"/>
      <w:lvlText w:val=""/>
      <w:lvlJc w:val="left"/>
      <w:pPr>
        <w:ind w:left="4320" w:hanging="360"/>
      </w:pPr>
      <w:rPr>
        <w:rFonts w:ascii="Wingdings" w:hAnsi="Wingdings" w:hint="default"/>
      </w:rPr>
    </w:lvl>
    <w:lvl w:ilvl="6" w:tplc="B2B8C796">
      <w:start w:val="1"/>
      <w:numFmt w:val="bullet"/>
      <w:lvlText w:val=""/>
      <w:lvlJc w:val="left"/>
      <w:pPr>
        <w:ind w:left="5040" w:hanging="360"/>
      </w:pPr>
      <w:rPr>
        <w:rFonts w:ascii="Symbol" w:hAnsi="Symbol" w:hint="default"/>
      </w:rPr>
    </w:lvl>
    <w:lvl w:ilvl="7" w:tplc="697C108E">
      <w:start w:val="1"/>
      <w:numFmt w:val="bullet"/>
      <w:lvlText w:val="o"/>
      <w:lvlJc w:val="left"/>
      <w:pPr>
        <w:ind w:left="5760" w:hanging="360"/>
      </w:pPr>
      <w:rPr>
        <w:rFonts w:ascii="Courier New" w:hAnsi="Courier New" w:hint="default"/>
      </w:rPr>
    </w:lvl>
    <w:lvl w:ilvl="8" w:tplc="6D0A99D6">
      <w:start w:val="1"/>
      <w:numFmt w:val="bullet"/>
      <w:lvlText w:val=""/>
      <w:lvlJc w:val="left"/>
      <w:pPr>
        <w:ind w:left="6480" w:hanging="360"/>
      </w:pPr>
      <w:rPr>
        <w:rFonts w:ascii="Wingdings" w:hAnsi="Wingdings" w:hint="default"/>
      </w:rPr>
    </w:lvl>
  </w:abstractNum>
  <w:abstractNum w:abstractNumId="7" w15:restartNumberingAfterBreak="0">
    <w:nsid w:val="15E64303"/>
    <w:multiLevelType w:val="hybridMultilevel"/>
    <w:tmpl w:val="3B1E70A2"/>
    <w:lvl w:ilvl="0" w:tplc="7DB6527A">
      <w:start w:val="1"/>
      <w:numFmt w:val="bullet"/>
      <w:lvlText w:val=""/>
      <w:lvlJc w:val="left"/>
      <w:pPr>
        <w:tabs>
          <w:tab w:val="num" w:pos="720"/>
        </w:tabs>
        <w:ind w:left="0" w:hanging="360"/>
      </w:pPr>
    </w:lvl>
    <w:lvl w:ilvl="1" w:tplc="9D24EA2E" w:tentative="1">
      <w:start w:val="1"/>
      <w:numFmt w:val="decimal"/>
      <w:lvlText w:val="%2."/>
      <w:lvlJc w:val="left"/>
      <w:pPr>
        <w:tabs>
          <w:tab w:val="num" w:pos="1440"/>
        </w:tabs>
        <w:ind w:left="720" w:hanging="360"/>
      </w:pPr>
    </w:lvl>
    <w:lvl w:ilvl="2" w:tplc="7A66FE60" w:tentative="1">
      <w:start w:val="1"/>
      <w:numFmt w:val="decimal"/>
      <w:lvlText w:val="%3."/>
      <w:lvlJc w:val="left"/>
      <w:pPr>
        <w:tabs>
          <w:tab w:val="num" w:pos="2160"/>
        </w:tabs>
        <w:ind w:left="1440" w:hanging="360"/>
      </w:pPr>
    </w:lvl>
    <w:lvl w:ilvl="3" w:tplc="53D68F4E" w:tentative="1">
      <w:start w:val="1"/>
      <w:numFmt w:val="decimal"/>
      <w:lvlText w:val="%4."/>
      <w:lvlJc w:val="left"/>
      <w:pPr>
        <w:tabs>
          <w:tab w:val="num" w:pos="2880"/>
        </w:tabs>
        <w:ind w:left="2160" w:hanging="360"/>
      </w:pPr>
    </w:lvl>
    <w:lvl w:ilvl="4" w:tplc="0530419A" w:tentative="1">
      <w:start w:val="1"/>
      <w:numFmt w:val="decimal"/>
      <w:lvlText w:val="%5."/>
      <w:lvlJc w:val="left"/>
      <w:pPr>
        <w:tabs>
          <w:tab w:val="num" w:pos="3600"/>
        </w:tabs>
        <w:ind w:left="2880" w:hanging="360"/>
      </w:pPr>
    </w:lvl>
    <w:lvl w:ilvl="5" w:tplc="0A5A7490" w:tentative="1">
      <w:start w:val="1"/>
      <w:numFmt w:val="decimal"/>
      <w:lvlText w:val="%6."/>
      <w:lvlJc w:val="left"/>
      <w:pPr>
        <w:tabs>
          <w:tab w:val="num" w:pos="4320"/>
        </w:tabs>
        <w:ind w:left="3600" w:hanging="360"/>
      </w:pPr>
    </w:lvl>
    <w:lvl w:ilvl="6" w:tplc="1BB2F0D6" w:tentative="1">
      <w:start w:val="1"/>
      <w:numFmt w:val="decimal"/>
      <w:lvlText w:val="%7."/>
      <w:lvlJc w:val="left"/>
      <w:pPr>
        <w:tabs>
          <w:tab w:val="num" w:pos="5040"/>
        </w:tabs>
        <w:ind w:left="4320" w:hanging="360"/>
      </w:pPr>
    </w:lvl>
    <w:lvl w:ilvl="7" w:tplc="F0ACB766" w:tentative="1">
      <w:start w:val="1"/>
      <w:numFmt w:val="decimal"/>
      <w:lvlText w:val="%8."/>
      <w:lvlJc w:val="left"/>
      <w:pPr>
        <w:tabs>
          <w:tab w:val="num" w:pos="5760"/>
        </w:tabs>
        <w:ind w:left="5040" w:hanging="360"/>
      </w:pPr>
    </w:lvl>
    <w:lvl w:ilvl="8" w:tplc="59D0DB36" w:tentative="1">
      <w:start w:val="1"/>
      <w:numFmt w:val="decimal"/>
      <w:lvlText w:val="%9."/>
      <w:lvlJc w:val="left"/>
      <w:pPr>
        <w:tabs>
          <w:tab w:val="num" w:pos="6480"/>
        </w:tabs>
        <w:ind w:left="5760" w:hanging="360"/>
      </w:pPr>
    </w:lvl>
  </w:abstractNum>
  <w:abstractNum w:abstractNumId="8" w15:restartNumberingAfterBreak="0">
    <w:nsid w:val="19E6F691"/>
    <w:multiLevelType w:val="hybridMultilevel"/>
    <w:tmpl w:val="B504CF7C"/>
    <w:lvl w:ilvl="0" w:tplc="716E1F20">
      <w:start w:val="1"/>
      <w:numFmt w:val="bullet"/>
      <w:lvlText w:val=""/>
      <w:lvlJc w:val="left"/>
      <w:pPr>
        <w:ind w:left="720" w:hanging="360"/>
      </w:pPr>
      <w:rPr>
        <w:rFonts w:ascii="Symbol" w:hAnsi="Symbol" w:hint="default"/>
      </w:rPr>
    </w:lvl>
    <w:lvl w:ilvl="1" w:tplc="8AEABB3A">
      <w:start w:val="1"/>
      <w:numFmt w:val="bullet"/>
      <w:lvlText w:val="o"/>
      <w:lvlJc w:val="left"/>
      <w:pPr>
        <w:ind w:left="1440" w:hanging="360"/>
      </w:pPr>
      <w:rPr>
        <w:rFonts w:ascii="Courier New" w:hAnsi="Courier New" w:hint="default"/>
      </w:rPr>
    </w:lvl>
    <w:lvl w:ilvl="2" w:tplc="43627D78">
      <w:start w:val="1"/>
      <w:numFmt w:val="bullet"/>
      <w:lvlText w:val=""/>
      <w:lvlJc w:val="left"/>
      <w:pPr>
        <w:ind w:left="2160" w:hanging="360"/>
      </w:pPr>
      <w:rPr>
        <w:rFonts w:ascii="Wingdings" w:hAnsi="Wingdings" w:hint="default"/>
      </w:rPr>
    </w:lvl>
    <w:lvl w:ilvl="3" w:tplc="F814B7B0">
      <w:start w:val="1"/>
      <w:numFmt w:val="bullet"/>
      <w:lvlText w:val=""/>
      <w:lvlJc w:val="left"/>
      <w:pPr>
        <w:ind w:left="2880" w:hanging="360"/>
      </w:pPr>
      <w:rPr>
        <w:rFonts w:ascii="Symbol" w:hAnsi="Symbol" w:hint="default"/>
      </w:rPr>
    </w:lvl>
    <w:lvl w:ilvl="4" w:tplc="5602167E">
      <w:start w:val="1"/>
      <w:numFmt w:val="bullet"/>
      <w:lvlText w:val="o"/>
      <w:lvlJc w:val="left"/>
      <w:pPr>
        <w:ind w:left="3600" w:hanging="360"/>
      </w:pPr>
      <w:rPr>
        <w:rFonts w:ascii="Courier New" w:hAnsi="Courier New" w:hint="default"/>
      </w:rPr>
    </w:lvl>
    <w:lvl w:ilvl="5" w:tplc="43D6D1E0">
      <w:start w:val="1"/>
      <w:numFmt w:val="bullet"/>
      <w:lvlText w:val=""/>
      <w:lvlJc w:val="left"/>
      <w:pPr>
        <w:ind w:left="4320" w:hanging="360"/>
      </w:pPr>
      <w:rPr>
        <w:rFonts w:ascii="Wingdings" w:hAnsi="Wingdings" w:hint="default"/>
      </w:rPr>
    </w:lvl>
    <w:lvl w:ilvl="6" w:tplc="0F56C54C">
      <w:start w:val="1"/>
      <w:numFmt w:val="bullet"/>
      <w:lvlText w:val=""/>
      <w:lvlJc w:val="left"/>
      <w:pPr>
        <w:ind w:left="5040" w:hanging="360"/>
      </w:pPr>
      <w:rPr>
        <w:rFonts w:ascii="Symbol" w:hAnsi="Symbol" w:hint="default"/>
      </w:rPr>
    </w:lvl>
    <w:lvl w:ilvl="7" w:tplc="9E4063E6">
      <w:start w:val="1"/>
      <w:numFmt w:val="bullet"/>
      <w:lvlText w:val="o"/>
      <w:lvlJc w:val="left"/>
      <w:pPr>
        <w:ind w:left="5760" w:hanging="360"/>
      </w:pPr>
      <w:rPr>
        <w:rFonts w:ascii="Courier New" w:hAnsi="Courier New" w:hint="default"/>
      </w:rPr>
    </w:lvl>
    <w:lvl w:ilvl="8" w:tplc="F35CB092">
      <w:start w:val="1"/>
      <w:numFmt w:val="bullet"/>
      <w:lvlText w:val=""/>
      <w:lvlJc w:val="left"/>
      <w:pPr>
        <w:ind w:left="6480" w:hanging="360"/>
      </w:pPr>
      <w:rPr>
        <w:rFonts w:ascii="Wingdings" w:hAnsi="Wingdings" w:hint="default"/>
      </w:rPr>
    </w:lvl>
  </w:abstractNum>
  <w:abstractNum w:abstractNumId="9" w15:restartNumberingAfterBreak="0">
    <w:nsid w:val="200B06D3"/>
    <w:multiLevelType w:val="multilevel"/>
    <w:tmpl w:val="DE6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D9386E"/>
    <w:multiLevelType w:val="hybridMultilevel"/>
    <w:tmpl w:val="260AABEA"/>
    <w:lvl w:ilvl="0" w:tplc="8FBCAB56">
      <w:start w:val="1"/>
      <w:numFmt w:val="bullet"/>
      <w:lvlText w:val=""/>
      <w:lvlJc w:val="left"/>
      <w:pPr>
        <w:tabs>
          <w:tab w:val="num" w:pos="720"/>
        </w:tabs>
        <w:ind w:left="0" w:hanging="360"/>
      </w:pPr>
    </w:lvl>
    <w:lvl w:ilvl="1" w:tplc="6D50F06E" w:tentative="1">
      <w:start w:val="1"/>
      <w:numFmt w:val="decimal"/>
      <w:lvlText w:val="%2."/>
      <w:lvlJc w:val="left"/>
      <w:pPr>
        <w:tabs>
          <w:tab w:val="num" w:pos="1440"/>
        </w:tabs>
        <w:ind w:left="720" w:hanging="360"/>
      </w:pPr>
    </w:lvl>
    <w:lvl w:ilvl="2" w:tplc="3C1C48C0" w:tentative="1">
      <w:start w:val="1"/>
      <w:numFmt w:val="decimal"/>
      <w:lvlText w:val="%3."/>
      <w:lvlJc w:val="left"/>
      <w:pPr>
        <w:tabs>
          <w:tab w:val="num" w:pos="2160"/>
        </w:tabs>
        <w:ind w:left="1440" w:hanging="360"/>
      </w:pPr>
    </w:lvl>
    <w:lvl w:ilvl="3" w:tplc="59F22080" w:tentative="1">
      <w:start w:val="1"/>
      <w:numFmt w:val="decimal"/>
      <w:lvlText w:val="%4."/>
      <w:lvlJc w:val="left"/>
      <w:pPr>
        <w:tabs>
          <w:tab w:val="num" w:pos="2880"/>
        </w:tabs>
        <w:ind w:left="2160" w:hanging="360"/>
      </w:pPr>
    </w:lvl>
    <w:lvl w:ilvl="4" w:tplc="5A00264A" w:tentative="1">
      <w:start w:val="1"/>
      <w:numFmt w:val="decimal"/>
      <w:lvlText w:val="%5."/>
      <w:lvlJc w:val="left"/>
      <w:pPr>
        <w:tabs>
          <w:tab w:val="num" w:pos="3600"/>
        </w:tabs>
        <w:ind w:left="2880" w:hanging="360"/>
      </w:pPr>
    </w:lvl>
    <w:lvl w:ilvl="5" w:tplc="2CF28BF6" w:tentative="1">
      <w:start w:val="1"/>
      <w:numFmt w:val="decimal"/>
      <w:lvlText w:val="%6."/>
      <w:lvlJc w:val="left"/>
      <w:pPr>
        <w:tabs>
          <w:tab w:val="num" w:pos="4320"/>
        </w:tabs>
        <w:ind w:left="3600" w:hanging="360"/>
      </w:pPr>
    </w:lvl>
    <w:lvl w:ilvl="6" w:tplc="C6B46000" w:tentative="1">
      <w:start w:val="1"/>
      <w:numFmt w:val="decimal"/>
      <w:lvlText w:val="%7."/>
      <w:lvlJc w:val="left"/>
      <w:pPr>
        <w:tabs>
          <w:tab w:val="num" w:pos="5040"/>
        </w:tabs>
        <w:ind w:left="4320" w:hanging="360"/>
      </w:pPr>
    </w:lvl>
    <w:lvl w:ilvl="7" w:tplc="3B769708" w:tentative="1">
      <w:start w:val="1"/>
      <w:numFmt w:val="decimal"/>
      <w:lvlText w:val="%8."/>
      <w:lvlJc w:val="left"/>
      <w:pPr>
        <w:tabs>
          <w:tab w:val="num" w:pos="5760"/>
        </w:tabs>
        <w:ind w:left="5040" w:hanging="360"/>
      </w:pPr>
    </w:lvl>
    <w:lvl w:ilvl="8" w:tplc="B8949F58" w:tentative="1">
      <w:start w:val="1"/>
      <w:numFmt w:val="decimal"/>
      <w:lvlText w:val="%9."/>
      <w:lvlJc w:val="left"/>
      <w:pPr>
        <w:tabs>
          <w:tab w:val="num" w:pos="6480"/>
        </w:tabs>
        <w:ind w:left="5760" w:hanging="360"/>
      </w:pPr>
    </w:lvl>
  </w:abstractNum>
  <w:abstractNum w:abstractNumId="11" w15:restartNumberingAfterBreak="0">
    <w:nsid w:val="226C4AEC"/>
    <w:multiLevelType w:val="multilevel"/>
    <w:tmpl w:val="1128A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14E2D"/>
    <w:multiLevelType w:val="multilevel"/>
    <w:tmpl w:val="AC58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DF4D26"/>
    <w:multiLevelType w:val="hybridMultilevel"/>
    <w:tmpl w:val="0016C302"/>
    <w:lvl w:ilvl="0" w:tplc="50A0853C">
      <w:start w:val="1"/>
      <w:numFmt w:val="bullet"/>
      <w:lvlText w:val=""/>
      <w:lvlJc w:val="left"/>
      <w:pPr>
        <w:tabs>
          <w:tab w:val="num" w:pos="720"/>
        </w:tabs>
        <w:ind w:left="0" w:hanging="360"/>
      </w:pPr>
    </w:lvl>
    <w:lvl w:ilvl="1" w:tplc="B99295E2" w:tentative="1">
      <w:start w:val="1"/>
      <w:numFmt w:val="decimal"/>
      <w:lvlText w:val="%2."/>
      <w:lvlJc w:val="left"/>
      <w:pPr>
        <w:tabs>
          <w:tab w:val="num" w:pos="1440"/>
        </w:tabs>
        <w:ind w:left="720" w:hanging="360"/>
      </w:pPr>
    </w:lvl>
    <w:lvl w:ilvl="2" w:tplc="8ED871A6" w:tentative="1">
      <w:start w:val="1"/>
      <w:numFmt w:val="decimal"/>
      <w:lvlText w:val="%3."/>
      <w:lvlJc w:val="left"/>
      <w:pPr>
        <w:tabs>
          <w:tab w:val="num" w:pos="2160"/>
        </w:tabs>
        <w:ind w:left="1440" w:hanging="360"/>
      </w:pPr>
    </w:lvl>
    <w:lvl w:ilvl="3" w:tplc="4F063130" w:tentative="1">
      <w:start w:val="1"/>
      <w:numFmt w:val="decimal"/>
      <w:lvlText w:val="%4."/>
      <w:lvlJc w:val="left"/>
      <w:pPr>
        <w:tabs>
          <w:tab w:val="num" w:pos="2880"/>
        </w:tabs>
        <w:ind w:left="2160" w:hanging="360"/>
      </w:pPr>
    </w:lvl>
    <w:lvl w:ilvl="4" w:tplc="5F00049E" w:tentative="1">
      <w:start w:val="1"/>
      <w:numFmt w:val="decimal"/>
      <w:lvlText w:val="%5."/>
      <w:lvlJc w:val="left"/>
      <w:pPr>
        <w:tabs>
          <w:tab w:val="num" w:pos="3600"/>
        </w:tabs>
        <w:ind w:left="2880" w:hanging="360"/>
      </w:pPr>
    </w:lvl>
    <w:lvl w:ilvl="5" w:tplc="6B064462" w:tentative="1">
      <w:start w:val="1"/>
      <w:numFmt w:val="decimal"/>
      <w:lvlText w:val="%6."/>
      <w:lvlJc w:val="left"/>
      <w:pPr>
        <w:tabs>
          <w:tab w:val="num" w:pos="4320"/>
        </w:tabs>
        <w:ind w:left="3600" w:hanging="360"/>
      </w:pPr>
    </w:lvl>
    <w:lvl w:ilvl="6" w:tplc="C646195A" w:tentative="1">
      <w:start w:val="1"/>
      <w:numFmt w:val="decimal"/>
      <w:lvlText w:val="%7."/>
      <w:lvlJc w:val="left"/>
      <w:pPr>
        <w:tabs>
          <w:tab w:val="num" w:pos="5040"/>
        </w:tabs>
        <w:ind w:left="4320" w:hanging="360"/>
      </w:pPr>
    </w:lvl>
    <w:lvl w:ilvl="7" w:tplc="E3BAEE0C" w:tentative="1">
      <w:start w:val="1"/>
      <w:numFmt w:val="decimal"/>
      <w:lvlText w:val="%8."/>
      <w:lvlJc w:val="left"/>
      <w:pPr>
        <w:tabs>
          <w:tab w:val="num" w:pos="5760"/>
        </w:tabs>
        <w:ind w:left="5040" w:hanging="360"/>
      </w:pPr>
    </w:lvl>
    <w:lvl w:ilvl="8" w:tplc="C4548508" w:tentative="1">
      <w:start w:val="1"/>
      <w:numFmt w:val="decimal"/>
      <w:lvlText w:val="%9."/>
      <w:lvlJc w:val="left"/>
      <w:pPr>
        <w:tabs>
          <w:tab w:val="num" w:pos="6480"/>
        </w:tabs>
        <w:ind w:left="5760" w:hanging="360"/>
      </w:pPr>
    </w:lvl>
  </w:abstractNum>
  <w:abstractNum w:abstractNumId="14" w15:restartNumberingAfterBreak="0">
    <w:nsid w:val="27797EDD"/>
    <w:multiLevelType w:val="multilevel"/>
    <w:tmpl w:val="85686C26"/>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5" w15:restartNumberingAfterBreak="0">
    <w:nsid w:val="2A647C2E"/>
    <w:multiLevelType w:val="multilevel"/>
    <w:tmpl w:val="9ADE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7F78D9"/>
    <w:multiLevelType w:val="hybridMultilevel"/>
    <w:tmpl w:val="D9EE0E5E"/>
    <w:lvl w:ilvl="0" w:tplc="2BACAF74">
      <w:start w:val="1"/>
      <w:numFmt w:val="bullet"/>
      <w:lvlText w:val=""/>
      <w:lvlJc w:val="left"/>
      <w:pPr>
        <w:tabs>
          <w:tab w:val="num" w:pos="720"/>
        </w:tabs>
        <w:ind w:left="0" w:hanging="360"/>
      </w:pPr>
    </w:lvl>
    <w:lvl w:ilvl="1" w:tplc="9C366F80" w:tentative="1">
      <w:start w:val="1"/>
      <w:numFmt w:val="decimal"/>
      <w:lvlText w:val="%2."/>
      <w:lvlJc w:val="left"/>
      <w:pPr>
        <w:tabs>
          <w:tab w:val="num" w:pos="1440"/>
        </w:tabs>
        <w:ind w:left="720" w:hanging="360"/>
      </w:pPr>
    </w:lvl>
    <w:lvl w:ilvl="2" w:tplc="0E924DD2" w:tentative="1">
      <w:start w:val="1"/>
      <w:numFmt w:val="decimal"/>
      <w:lvlText w:val="%3."/>
      <w:lvlJc w:val="left"/>
      <w:pPr>
        <w:tabs>
          <w:tab w:val="num" w:pos="2160"/>
        </w:tabs>
        <w:ind w:left="1440" w:hanging="360"/>
      </w:pPr>
    </w:lvl>
    <w:lvl w:ilvl="3" w:tplc="FB9AEC80" w:tentative="1">
      <w:start w:val="1"/>
      <w:numFmt w:val="decimal"/>
      <w:lvlText w:val="%4."/>
      <w:lvlJc w:val="left"/>
      <w:pPr>
        <w:tabs>
          <w:tab w:val="num" w:pos="2880"/>
        </w:tabs>
        <w:ind w:left="2160" w:hanging="360"/>
      </w:pPr>
    </w:lvl>
    <w:lvl w:ilvl="4" w:tplc="816C92F6" w:tentative="1">
      <w:start w:val="1"/>
      <w:numFmt w:val="decimal"/>
      <w:lvlText w:val="%5."/>
      <w:lvlJc w:val="left"/>
      <w:pPr>
        <w:tabs>
          <w:tab w:val="num" w:pos="3600"/>
        </w:tabs>
        <w:ind w:left="2880" w:hanging="360"/>
      </w:pPr>
    </w:lvl>
    <w:lvl w:ilvl="5" w:tplc="6D3610B4" w:tentative="1">
      <w:start w:val="1"/>
      <w:numFmt w:val="decimal"/>
      <w:lvlText w:val="%6."/>
      <w:lvlJc w:val="left"/>
      <w:pPr>
        <w:tabs>
          <w:tab w:val="num" w:pos="4320"/>
        </w:tabs>
        <w:ind w:left="3600" w:hanging="360"/>
      </w:pPr>
    </w:lvl>
    <w:lvl w:ilvl="6" w:tplc="50BE0E9E" w:tentative="1">
      <w:start w:val="1"/>
      <w:numFmt w:val="decimal"/>
      <w:lvlText w:val="%7."/>
      <w:lvlJc w:val="left"/>
      <w:pPr>
        <w:tabs>
          <w:tab w:val="num" w:pos="5040"/>
        </w:tabs>
        <w:ind w:left="4320" w:hanging="360"/>
      </w:pPr>
    </w:lvl>
    <w:lvl w:ilvl="7" w:tplc="3A94A776" w:tentative="1">
      <w:start w:val="1"/>
      <w:numFmt w:val="decimal"/>
      <w:lvlText w:val="%8."/>
      <w:lvlJc w:val="left"/>
      <w:pPr>
        <w:tabs>
          <w:tab w:val="num" w:pos="5760"/>
        </w:tabs>
        <w:ind w:left="5040" w:hanging="360"/>
      </w:pPr>
    </w:lvl>
    <w:lvl w:ilvl="8" w:tplc="E2E87E28" w:tentative="1">
      <w:start w:val="1"/>
      <w:numFmt w:val="decimal"/>
      <w:lvlText w:val="%9."/>
      <w:lvlJc w:val="left"/>
      <w:pPr>
        <w:tabs>
          <w:tab w:val="num" w:pos="6480"/>
        </w:tabs>
        <w:ind w:left="5760" w:hanging="360"/>
      </w:pPr>
    </w:lvl>
  </w:abstractNum>
  <w:abstractNum w:abstractNumId="17" w15:restartNumberingAfterBreak="0">
    <w:nsid w:val="2E925A49"/>
    <w:multiLevelType w:val="multilevel"/>
    <w:tmpl w:val="DBB8C70E"/>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8" w15:restartNumberingAfterBreak="0">
    <w:nsid w:val="35013552"/>
    <w:multiLevelType w:val="multilevel"/>
    <w:tmpl w:val="81D0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FBBB95"/>
    <w:multiLevelType w:val="hybridMultilevel"/>
    <w:tmpl w:val="8A403936"/>
    <w:lvl w:ilvl="0" w:tplc="1BB08126">
      <w:start w:val="1"/>
      <w:numFmt w:val="decimal"/>
      <w:lvlText w:val="%1."/>
      <w:lvlJc w:val="left"/>
      <w:pPr>
        <w:ind w:left="720" w:hanging="360"/>
      </w:pPr>
    </w:lvl>
    <w:lvl w:ilvl="1" w:tplc="FA8EE16C">
      <w:start w:val="1"/>
      <w:numFmt w:val="lowerLetter"/>
      <w:lvlText w:val="%2."/>
      <w:lvlJc w:val="left"/>
      <w:pPr>
        <w:ind w:left="1440" w:hanging="360"/>
      </w:pPr>
    </w:lvl>
    <w:lvl w:ilvl="2" w:tplc="A2CC0C30">
      <w:start w:val="1"/>
      <w:numFmt w:val="lowerRoman"/>
      <w:lvlText w:val="%3."/>
      <w:lvlJc w:val="right"/>
      <w:pPr>
        <w:ind w:left="2160" w:hanging="180"/>
      </w:pPr>
    </w:lvl>
    <w:lvl w:ilvl="3" w:tplc="D1F8A650">
      <w:start w:val="1"/>
      <w:numFmt w:val="decimal"/>
      <w:lvlText w:val="%4."/>
      <w:lvlJc w:val="left"/>
      <w:pPr>
        <w:ind w:left="2880" w:hanging="360"/>
      </w:pPr>
    </w:lvl>
    <w:lvl w:ilvl="4" w:tplc="E6668C44">
      <w:start w:val="1"/>
      <w:numFmt w:val="lowerLetter"/>
      <w:lvlText w:val="%5."/>
      <w:lvlJc w:val="left"/>
      <w:pPr>
        <w:ind w:left="3600" w:hanging="360"/>
      </w:pPr>
    </w:lvl>
    <w:lvl w:ilvl="5" w:tplc="770ED66E">
      <w:start w:val="1"/>
      <w:numFmt w:val="lowerRoman"/>
      <w:lvlText w:val="%6."/>
      <w:lvlJc w:val="right"/>
      <w:pPr>
        <w:ind w:left="4320" w:hanging="180"/>
      </w:pPr>
    </w:lvl>
    <w:lvl w:ilvl="6" w:tplc="DE9A7748">
      <w:start w:val="1"/>
      <w:numFmt w:val="decimal"/>
      <w:lvlText w:val="%7."/>
      <w:lvlJc w:val="left"/>
      <w:pPr>
        <w:ind w:left="5040" w:hanging="360"/>
      </w:pPr>
    </w:lvl>
    <w:lvl w:ilvl="7" w:tplc="98544142">
      <w:start w:val="1"/>
      <w:numFmt w:val="lowerLetter"/>
      <w:lvlText w:val="%8."/>
      <w:lvlJc w:val="left"/>
      <w:pPr>
        <w:ind w:left="5760" w:hanging="360"/>
      </w:pPr>
    </w:lvl>
    <w:lvl w:ilvl="8" w:tplc="1466F9D6">
      <w:start w:val="1"/>
      <w:numFmt w:val="lowerRoman"/>
      <w:lvlText w:val="%9."/>
      <w:lvlJc w:val="right"/>
      <w:pPr>
        <w:ind w:left="6480" w:hanging="180"/>
      </w:pPr>
    </w:lvl>
  </w:abstractNum>
  <w:abstractNum w:abstractNumId="20" w15:restartNumberingAfterBreak="0">
    <w:nsid w:val="441C4B45"/>
    <w:multiLevelType w:val="hybridMultilevel"/>
    <w:tmpl w:val="761EBDF8"/>
    <w:lvl w:ilvl="0" w:tplc="4894D5B8">
      <w:start w:val="1"/>
      <w:numFmt w:val="bullet"/>
      <w:lvlText w:val=""/>
      <w:lvlJc w:val="left"/>
      <w:pPr>
        <w:ind w:left="720" w:hanging="360"/>
      </w:pPr>
      <w:rPr>
        <w:rFonts w:ascii="Symbol" w:hAnsi="Symbol" w:hint="default"/>
      </w:rPr>
    </w:lvl>
    <w:lvl w:ilvl="1" w:tplc="8FB46E70">
      <w:start w:val="1"/>
      <w:numFmt w:val="bullet"/>
      <w:lvlText w:val="o"/>
      <w:lvlJc w:val="left"/>
      <w:pPr>
        <w:ind w:left="1440" w:hanging="360"/>
      </w:pPr>
      <w:rPr>
        <w:rFonts w:ascii="Courier New" w:hAnsi="Courier New" w:hint="default"/>
      </w:rPr>
    </w:lvl>
    <w:lvl w:ilvl="2" w:tplc="3CFAA610">
      <w:start w:val="1"/>
      <w:numFmt w:val="bullet"/>
      <w:lvlText w:val=""/>
      <w:lvlJc w:val="left"/>
      <w:pPr>
        <w:ind w:left="2160" w:hanging="360"/>
      </w:pPr>
      <w:rPr>
        <w:rFonts w:ascii="Wingdings" w:hAnsi="Wingdings" w:hint="default"/>
      </w:rPr>
    </w:lvl>
    <w:lvl w:ilvl="3" w:tplc="38989212">
      <w:start w:val="1"/>
      <w:numFmt w:val="bullet"/>
      <w:lvlText w:val=""/>
      <w:lvlJc w:val="left"/>
      <w:pPr>
        <w:ind w:left="2880" w:hanging="360"/>
      </w:pPr>
      <w:rPr>
        <w:rFonts w:ascii="Symbol" w:hAnsi="Symbol" w:hint="default"/>
      </w:rPr>
    </w:lvl>
    <w:lvl w:ilvl="4" w:tplc="48BE174A">
      <w:start w:val="1"/>
      <w:numFmt w:val="bullet"/>
      <w:lvlText w:val="o"/>
      <w:lvlJc w:val="left"/>
      <w:pPr>
        <w:ind w:left="3600" w:hanging="360"/>
      </w:pPr>
      <w:rPr>
        <w:rFonts w:ascii="Courier New" w:hAnsi="Courier New" w:hint="default"/>
      </w:rPr>
    </w:lvl>
    <w:lvl w:ilvl="5" w:tplc="AFA849CE">
      <w:start w:val="1"/>
      <w:numFmt w:val="bullet"/>
      <w:lvlText w:val=""/>
      <w:lvlJc w:val="left"/>
      <w:pPr>
        <w:ind w:left="4320" w:hanging="360"/>
      </w:pPr>
      <w:rPr>
        <w:rFonts w:ascii="Wingdings" w:hAnsi="Wingdings" w:hint="default"/>
      </w:rPr>
    </w:lvl>
    <w:lvl w:ilvl="6" w:tplc="CDF6DBB0">
      <w:start w:val="1"/>
      <w:numFmt w:val="bullet"/>
      <w:lvlText w:val=""/>
      <w:lvlJc w:val="left"/>
      <w:pPr>
        <w:ind w:left="5040" w:hanging="360"/>
      </w:pPr>
      <w:rPr>
        <w:rFonts w:ascii="Symbol" w:hAnsi="Symbol" w:hint="default"/>
      </w:rPr>
    </w:lvl>
    <w:lvl w:ilvl="7" w:tplc="75D02BCC">
      <w:start w:val="1"/>
      <w:numFmt w:val="bullet"/>
      <w:lvlText w:val="o"/>
      <w:lvlJc w:val="left"/>
      <w:pPr>
        <w:ind w:left="5760" w:hanging="360"/>
      </w:pPr>
      <w:rPr>
        <w:rFonts w:ascii="Courier New" w:hAnsi="Courier New" w:hint="default"/>
      </w:rPr>
    </w:lvl>
    <w:lvl w:ilvl="8" w:tplc="7C786B24">
      <w:start w:val="1"/>
      <w:numFmt w:val="bullet"/>
      <w:lvlText w:val=""/>
      <w:lvlJc w:val="left"/>
      <w:pPr>
        <w:ind w:left="6480" w:hanging="360"/>
      </w:pPr>
      <w:rPr>
        <w:rFonts w:ascii="Wingdings" w:hAnsi="Wingdings" w:hint="default"/>
      </w:rPr>
    </w:lvl>
  </w:abstractNum>
  <w:abstractNum w:abstractNumId="21" w15:restartNumberingAfterBreak="0">
    <w:nsid w:val="45407E05"/>
    <w:multiLevelType w:val="hybridMultilevel"/>
    <w:tmpl w:val="A1F2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1929FD"/>
    <w:multiLevelType w:val="multilevel"/>
    <w:tmpl w:val="3904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C34B6"/>
    <w:multiLevelType w:val="multilevel"/>
    <w:tmpl w:val="AD8090F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4" w15:restartNumberingAfterBreak="0">
    <w:nsid w:val="4EE749E7"/>
    <w:multiLevelType w:val="multilevel"/>
    <w:tmpl w:val="D8A84946"/>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25" w15:restartNumberingAfterBreak="0">
    <w:nsid w:val="53B05382"/>
    <w:multiLevelType w:val="multilevel"/>
    <w:tmpl w:val="EBD8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D3892"/>
    <w:multiLevelType w:val="multilevel"/>
    <w:tmpl w:val="0C0A263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7" w15:restartNumberingAfterBreak="0">
    <w:nsid w:val="5A7207D6"/>
    <w:multiLevelType w:val="hybridMultilevel"/>
    <w:tmpl w:val="6D8044B8"/>
    <w:lvl w:ilvl="0" w:tplc="0C090001">
      <w:start w:val="1"/>
      <w:numFmt w:val="bullet"/>
      <w:lvlText w:val=""/>
      <w:lvlJc w:val="left"/>
      <w:pPr>
        <w:ind w:left="720" w:hanging="360"/>
      </w:pPr>
      <w:rPr>
        <w:rFonts w:ascii="Symbol" w:hAnsi="Symbol" w:hint="default"/>
      </w:rPr>
    </w:lvl>
    <w:lvl w:ilvl="1" w:tplc="49EAE30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51441"/>
    <w:multiLevelType w:val="hybridMultilevel"/>
    <w:tmpl w:val="72ACA29C"/>
    <w:lvl w:ilvl="0" w:tplc="712E5572">
      <w:start w:val="1"/>
      <w:numFmt w:val="bullet"/>
      <w:lvlText w:val=""/>
      <w:lvlJc w:val="left"/>
      <w:pPr>
        <w:tabs>
          <w:tab w:val="num" w:pos="720"/>
        </w:tabs>
        <w:ind w:left="0" w:hanging="360"/>
      </w:pPr>
    </w:lvl>
    <w:lvl w:ilvl="1" w:tplc="6D96B1F4" w:tentative="1">
      <w:start w:val="1"/>
      <w:numFmt w:val="decimal"/>
      <w:lvlText w:val="%2."/>
      <w:lvlJc w:val="left"/>
      <w:pPr>
        <w:tabs>
          <w:tab w:val="num" w:pos="1440"/>
        </w:tabs>
        <w:ind w:left="720" w:hanging="360"/>
      </w:pPr>
    </w:lvl>
    <w:lvl w:ilvl="2" w:tplc="530C6A28" w:tentative="1">
      <w:start w:val="1"/>
      <w:numFmt w:val="decimal"/>
      <w:lvlText w:val="%3."/>
      <w:lvlJc w:val="left"/>
      <w:pPr>
        <w:tabs>
          <w:tab w:val="num" w:pos="2160"/>
        </w:tabs>
        <w:ind w:left="1440" w:hanging="360"/>
      </w:pPr>
    </w:lvl>
    <w:lvl w:ilvl="3" w:tplc="E03E2A3E" w:tentative="1">
      <w:start w:val="1"/>
      <w:numFmt w:val="decimal"/>
      <w:lvlText w:val="%4."/>
      <w:lvlJc w:val="left"/>
      <w:pPr>
        <w:tabs>
          <w:tab w:val="num" w:pos="2880"/>
        </w:tabs>
        <w:ind w:left="2160" w:hanging="360"/>
      </w:pPr>
    </w:lvl>
    <w:lvl w:ilvl="4" w:tplc="D07CBAD8" w:tentative="1">
      <w:start w:val="1"/>
      <w:numFmt w:val="decimal"/>
      <w:lvlText w:val="%5."/>
      <w:lvlJc w:val="left"/>
      <w:pPr>
        <w:tabs>
          <w:tab w:val="num" w:pos="3600"/>
        </w:tabs>
        <w:ind w:left="2880" w:hanging="360"/>
      </w:pPr>
    </w:lvl>
    <w:lvl w:ilvl="5" w:tplc="76B0D18A" w:tentative="1">
      <w:start w:val="1"/>
      <w:numFmt w:val="decimal"/>
      <w:lvlText w:val="%6."/>
      <w:lvlJc w:val="left"/>
      <w:pPr>
        <w:tabs>
          <w:tab w:val="num" w:pos="4320"/>
        </w:tabs>
        <w:ind w:left="3600" w:hanging="360"/>
      </w:pPr>
    </w:lvl>
    <w:lvl w:ilvl="6" w:tplc="51EC446C" w:tentative="1">
      <w:start w:val="1"/>
      <w:numFmt w:val="decimal"/>
      <w:lvlText w:val="%7."/>
      <w:lvlJc w:val="left"/>
      <w:pPr>
        <w:tabs>
          <w:tab w:val="num" w:pos="5040"/>
        </w:tabs>
        <w:ind w:left="4320" w:hanging="360"/>
      </w:pPr>
    </w:lvl>
    <w:lvl w:ilvl="7" w:tplc="3F82D134" w:tentative="1">
      <w:start w:val="1"/>
      <w:numFmt w:val="decimal"/>
      <w:lvlText w:val="%8."/>
      <w:lvlJc w:val="left"/>
      <w:pPr>
        <w:tabs>
          <w:tab w:val="num" w:pos="5760"/>
        </w:tabs>
        <w:ind w:left="5040" w:hanging="360"/>
      </w:pPr>
    </w:lvl>
    <w:lvl w:ilvl="8" w:tplc="7690F210" w:tentative="1">
      <w:start w:val="1"/>
      <w:numFmt w:val="decimal"/>
      <w:lvlText w:val="%9."/>
      <w:lvlJc w:val="left"/>
      <w:pPr>
        <w:tabs>
          <w:tab w:val="num" w:pos="6480"/>
        </w:tabs>
        <w:ind w:left="5760" w:hanging="360"/>
      </w:pPr>
    </w:lvl>
  </w:abstractNum>
  <w:abstractNum w:abstractNumId="29" w15:restartNumberingAfterBreak="0">
    <w:nsid w:val="6C3A4241"/>
    <w:multiLevelType w:val="multilevel"/>
    <w:tmpl w:val="E0B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8E6153"/>
    <w:multiLevelType w:val="hybridMultilevel"/>
    <w:tmpl w:val="FE6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047B2"/>
    <w:multiLevelType w:val="multilevel"/>
    <w:tmpl w:val="6D68C61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32" w15:restartNumberingAfterBreak="0">
    <w:nsid w:val="6F804663"/>
    <w:multiLevelType w:val="multilevel"/>
    <w:tmpl w:val="0D30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9F1963"/>
    <w:multiLevelType w:val="hybridMultilevel"/>
    <w:tmpl w:val="60B67D64"/>
    <w:lvl w:ilvl="0" w:tplc="185CCBD8">
      <w:start w:val="1"/>
      <w:numFmt w:val="bullet"/>
      <w:lvlText w:val=""/>
      <w:lvlJc w:val="left"/>
      <w:pPr>
        <w:tabs>
          <w:tab w:val="num" w:pos="720"/>
        </w:tabs>
        <w:ind w:left="0" w:hanging="360"/>
      </w:pPr>
    </w:lvl>
    <w:lvl w:ilvl="1" w:tplc="CFDCE780" w:tentative="1">
      <w:start w:val="1"/>
      <w:numFmt w:val="decimal"/>
      <w:lvlText w:val="%2."/>
      <w:lvlJc w:val="left"/>
      <w:pPr>
        <w:tabs>
          <w:tab w:val="num" w:pos="1440"/>
        </w:tabs>
        <w:ind w:left="720" w:hanging="360"/>
      </w:pPr>
    </w:lvl>
    <w:lvl w:ilvl="2" w:tplc="CA967576" w:tentative="1">
      <w:start w:val="1"/>
      <w:numFmt w:val="decimal"/>
      <w:lvlText w:val="%3."/>
      <w:lvlJc w:val="left"/>
      <w:pPr>
        <w:tabs>
          <w:tab w:val="num" w:pos="2160"/>
        </w:tabs>
        <w:ind w:left="1440" w:hanging="360"/>
      </w:pPr>
    </w:lvl>
    <w:lvl w:ilvl="3" w:tplc="D110E77E" w:tentative="1">
      <w:start w:val="1"/>
      <w:numFmt w:val="decimal"/>
      <w:lvlText w:val="%4."/>
      <w:lvlJc w:val="left"/>
      <w:pPr>
        <w:tabs>
          <w:tab w:val="num" w:pos="2880"/>
        </w:tabs>
        <w:ind w:left="2160" w:hanging="360"/>
      </w:pPr>
    </w:lvl>
    <w:lvl w:ilvl="4" w:tplc="82B609AC" w:tentative="1">
      <w:start w:val="1"/>
      <w:numFmt w:val="decimal"/>
      <w:lvlText w:val="%5."/>
      <w:lvlJc w:val="left"/>
      <w:pPr>
        <w:tabs>
          <w:tab w:val="num" w:pos="3600"/>
        </w:tabs>
        <w:ind w:left="2880" w:hanging="360"/>
      </w:pPr>
    </w:lvl>
    <w:lvl w:ilvl="5" w:tplc="4D0676FA" w:tentative="1">
      <w:start w:val="1"/>
      <w:numFmt w:val="decimal"/>
      <w:lvlText w:val="%6."/>
      <w:lvlJc w:val="left"/>
      <w:pPr>
        <w:tabs>
          <w:tab w:val="num" w:pos="4320"/>
        </w:tabs>
        <w:ind w:left="3600" w:hanging="360"/>
      </w:pPr>
    </w:lvl>
    <w:lvl w:ilvl="6" w:tplc="E5AA671E" w:tentative="1">
      <w:start w:val="1"/>
      <w:numFmt w:val="decimal"/>
      <w:lvlText w:val="%7."/>
      <w:lvlJc w:val="left"/>
      <w:pPr>
        <w:tabs>
          <w:tab w:val="num" w:pos="5040"/>
        </w:tabs>
        <w:ind w:left="4320" w:hanging="360"/>
      </w:pPr>
    </w:lvl>
    <w:lvl w:ilvl="7" w:tplc="48D0D3BA" w:tentative="1">
      <w:start w:val="1"/>
      <w:numFmt w:val="decimal"/>
      <w:lvlText w:val="%8."/>
      <w:lvlJc w:val="left"/>
      <w:pPr>
        <w:tabs>
          <w:tab w:val="num" w:pos="5760"/>
        </w:tabs>
        <w:ind w:left="5040" w:hanging="360"/>
      </w:pPr>
    </w:lvl>
    <w:lvl w:ilvl="8" w:tplc="240654E6" w:tentative="1">
      <w:start w:val="1"/>
      <w:numFmt w:val="decimal"/>
      <w:lvlText w:val="%9."/>
      <w:lvlJc w:val="left"/>
      <w:pPr>
        <w:tabs>
          <w:tab w:val="num" w:pos="6480"/>
        </w:tabs>
        <w:ind w:left="5760" w:hanging="360"/>
      </w:pPr>
    </w:lvl>
  </w:abstractNum>
  <w:abstractNum w:abstractNumId="34" w15:restartNumberingAfterBreak="0">
    <w:nsid w:val="7B5C44E3"/>
    <w:multiLevelType w:val="hybridMultilevel"/>
    <w:tmpl w:val="0178AA8E"/>
    <w:lvl w:ilvl="0" w:tplc="40B271F6">
      <w:start w:val="1"/>
      <w:numFmt w:val="bullet"/>
      <w:lvlText w:val="o"/>
      <w:lvlJc w:val="left"/>
      <w:pPr>
        <w:tabs>
          <w:tab w:val="num" w:pos="720"/>
        </w:tabs>
        <w:ind w:left="0" w:hanging="360"/>
      </w:pPr>
      <w:rPr>
        <w:rFonts w:ascii="Courier New" w:hAnsi="Courier New" w:hint="default"/>
        <w:sz w:val="20"/>
      </w:rPr>
    </w:lvl>
    <w:lvl w:ilvl="1" w:tplc="4A24C122" w:tentative="1">
      <w:start w:val="1"/>
      <w:numFmt w:val="bullet"/>
      <w:lvlText w:val=""/>
      <w:lvlJc w:val="left"/>
      <w:pPr>
        <w:tabs>
          <w:tab w:val="num" w:pos="1440"/>
        </w:tabs>
        <w:ind w:left="0" w:hanging="360"/>
      </w:pPr>
      <w:rPr>
        <w:rFonts w:ascii="Symbol" w:hAnsi="Symbol" w:hint="default"/>
        <w:sz w:val="20"/>
      </w:rPr>
    </w:lvl>
    <w:lvl w:ilvl="2" w:tplc="D4F2C3A0" w:tentative="1">
      <w:start w:val="1"/>
      <w:numFmt w:val="bullet"/>
      <w:lvlText w:val=""/>
      <w:lvlJc w:val="left"/>
      <w:pPr>
        <w:tabs>
          <w:tab w:val="num" w:pos="2160"/>
        </w:tabs>
        <w:ind w:left="720" w:hanging="360"/>
      </w:pPr>
      <w:rPr>
        <w:rFonts w:ascii="Symbol" w:hAnsi="Symbol" w:hint="default"/>
        <w:sz w:val="20"/>
      </w:rPr>
    </w:lvl>
    <w:lvl w:ilvl="3" w:tplc="75188188" w:tentative="1">
      <w:start w:val="1"/>
      <w:numFmt w:val="bullet"/>
      <w:lvlText w:val=""/>
      <w:lvlJc w:val="left"/>
      <w:pPr>
        <w:tabs>
          <w:tab w:val="num" w:pos="2880"/>
        </w:tabs>
        <w:ind w:left="1440" w:hanging="360"/>
      </w:pPr>
      <w:rPr>
        <w:rFonts w:ascii="Symbol" w:hAnsi="Symbol" w:hint="default"/>
        <w:sz w:val="20"/>
      </w:rPr>
    </w:lvl>
    <w:lvl w:ilvl="4" w:tplc="C6C626A4" w:tentative="1">
      <w:start w:val="1"/>
      <w:numFmt w:val="bullet"/>
      <w:lvlText w:val=""/>
      <w:lvlJc w:val="left"/>
      <w:pPr>
        <w:tabs>
          <w:tab w:val="num" w:pos="3600"/>
        </w:tabs>
        <w:ind w:left="2160" w:hanging="360"/>
      </w:pPr>
      <w:rPr>
        <w:rFonts w:ascii="Symbol" w:hAnsi="Symbol" w:hint="default"/>
        <w:sz w:val="20"/>
      </w:rPr>
    </w:lvl>
    <w:lvl w:ilvl="5" w:tplc="DF509576" w:tentative="1">
      <w:start w:val="1"/>
      <w:numFmt w:val="bullet"/>
      <w:lvlText w:val=""/>
      <w:lvlJc w:val="left"/>
      <w:pPr>
        <w:tabs>
          <w:tab w:val="num" w:pos="4320"/>
        </w:tabs>
        <w:ind w:left="2880" w:hanging="360"/>
      </w:pPr>
      <w:rPr>
        <w:rFonts w:ascii="Symbol" w:hAnsi="Symbol" w:hint="default"/>
        <w:sz w:val="20"/>
      </w:rPr>
    </w:lvl>
    <w:lvl w:ilvl="6" w:tplc="7E420D6A" w:tentative="1">
      <w:start w:val="1"/>
      <w:numFmt w:val="bullet"/>
      <w:lvlText w:val=""/>
      <w:lvlJc w:val="left"/>
      <w:pPr>
        <w:tabs>
          <w:tab w:val="num" w:pos="5040"/>
        </w:tabs>
        <w:ind w:left="3600" w:hanging="360"/>
      </w:pPr>
      <w:rPr>
        <w:rFonts w:ascii="Symbol" w:hAnsi="Symbol" w:hint="default"/>
        <w:sz w:val="20"/>
      </w:rPr>
    </w:lvl>
    <w:lvl w:ilvl="7" w:tplc="19F634B2" w:tentative="1">
      <w:start w:val="1"/>
      <w:numFmt w:val="bullet"/>
      <w:lvlText w:val=""/>
      <w:lvlJc w:val="left"/>
      <w:pPr>
        <w:tabs>
          <w:tab w:val="num" w:pos="5760"/>
        </w:tabs>
        <w:ind w:left="4320" w:hanging="360"/>
      </w:pPr>
      <w:rPr>
        <w:rFonts w:ascii="Symbol" w:hAnsi="Symbol" w:hint="default"/>
        <w:sz w:val="20"/>
      </w:rPr>
    </w:lvl>
    <w:lvl w:ilvl="8" w:tplc="1E9EE2BA" w:tentative="1">
      <w:start w:val="1"/>
      <w:numFmt w:val="bullet"/>
      <w:lvlText w:val=""/>
      <w:lvlJc w:val="left"/>
      <w:pPr>
        <w:tabs>
          <w:tab w:val="num" w:pos="6480"/>
        </w:tabs>
        <w:ind w:left="5040" w:hanging="360"/>
      </w:pPr>
      <w:rPr>
        <w:rFonts w:ascii="Symbol" w:hAnsi="Symbol" w:hint="default"/>
        <w:sz w:val="20"/>
      </w:rPr>
    </w:lvl>
  </w:abstractNum>
  <w:num w:numId="1" w16cid:durableId="2047218018">
    <w:abstractNumId w:val="6"/>
  </w:num>
  <w:num w:numId="2" w16cid:durableId="600528458">
    <w:abstractNumId w:val="20"/>
  </w:num>
  <w:num w:numId="3" w16cid:durableId="842477478">
    <w:abstractNumId w:val="8"/>
  </w:num>
  <w:num w:numId="4" w16cid:durableId="1442846415">
    <w:abstractNumId w:val="19"/>
  </w:num>
  <w:num w:numId="5" w16cid:durableId="675697060">
    <w:abstractNumId w:val="5"/>
  </w:num>
  <w:num w:numId="6" w16cid:durableId="1694846825">
    <w:abstractNumId w:val="3"/>
  </w:num>
  <w:num w:numId="7" w16cid:durableId="1709528314">
    <w:abstractNumId w:val="27"/>
  </w:num>
  <w:num w:numId="8" w16cid:durableId="769280678">
    <w:abstractNumId w:val="30"/>
  </w:num>
  <w:num w:numId="9" w16cid:durableId="2089843707">
    <w:abstractNumId w:val="18"/>
  </w:num>
  <w:num w:numId="10" w16cid:durableId="1692219729">
    <w:abstractNumId w:val="31"/>
  </w:num>
  <w:num w:numId="11" w16cid:durableId="1066681159">
    <w:abstractNumId w:val="14"/>
  </w:num>
  <w:num w:numId="12" w16cid:durableId="1468551289">
    <w:abstractNumId w:val="0"/>
  </w:num>
  <w:num w:numId="13" w16cid:durableId="891042521">
    <w:abstractNumId w:val="24"/>
  </w:num>
  <w:num w:numId="14" w16cid:durableId="1890529511">
    <w:abstractNumId w:val="25"/>
  </w:num>
  <w:num w:numId="15" w16cid:durableId="101145886">
    <w:abstractNumId w:val="17"/>
  </w:num>
  <w:num w:numId="16" w16cid:durableId="53237654">
    <w:abstractNumId w:val="1"/>
  </w:num>
  <w:num w:numId="17" w16cid:durableId="1085610598">
    <w:abstractNumId w:val="32"/>
  </w:num>
  <w:num w:numId="18" w16cid:durableId="1844318354">
    <w:abstractNumId w:val="15"/>
  </w:num>
  <w:num w:numId="19" w16cid:durableId="752050690">
    <w:abstractNumId w:val="9"/>
  </w:num>
  <w:num w:numId="20" w16cid:durableId="20862354">
    <w:abstractNumId w:val="22"/>
  </w:num>
  <w:num w:numId="21" w16cid:durableId="1164130183">
    <w:abstractNumId w:val="11"/>
  </w:num>
  <w:num w:numId="22" w16cid:durableId="982463478">
    <w:abstractNumId w:val="4"/>
  </w:num>
  <w:num w:numId="23" w16cid:durableId="940407992">
    <w:abstractNumId w:val="2"/>
  </w:num>
  <w:num w:numId="24" w16cid:durableId="2118059049">
    <w:abstractNumId w:val="23"/>
  </w:num>
  <w:num w:numId="25" w16cid:durableId="1158037870">
    <w:abstractNumId w:val="7"/>
  </w:num>
  <w:num w:numId="26" w16cid:durableId="1731152293">
    <w:abstractNumId w:val="10"/>
  </w:num>
  <w:num w:numId="27" w16cid:durableId="1481381750">
    <w:abstractNumId w:val="28"/>
  </w:num>
  <w:num w:numId="28" w16cid:durableId="1981686249">
    <w:abstractNumId w:val="33"/>
  </w:num>
  <w:num w:numId="29" w16cid:durableId="1412198391">
    <w:abstractNumId w:val="34"/>
  </w:num>
  <w:num w:numId="30" w16cid:durableId="1026911279">
    <w:abstractNumId w:val="16"/>
  </w:num>
  <w:num w:numId="31" w16cid:durableId="1301379294">
    <w:abstractNumId w:val="13"/>
  </w:num>
  <w:num w:numId="32" w16cid:durableId="919288501">
    <w:abstractNumId w:val="26"/>
  </w:num>
  <w:num w:numId="33" w16cid:durableId="2117288123">
    <w:abstractNumId w:val="29"/>
  </w:num>
  <w:num w:numId="34" w16cid:durableId="985159104">
    <w:abstractNumId w:val="12"/>
  </w:num>
  <w:num w:numId="35" w16cid:durableId="20748920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F1"/>
    <w:rsid w:val="00001EC0"/>
    <w:rsid w:val="000145B4"/>
    <w:rsid w:val="00046C72"/>
    <w:rsid w:val="00072FA1"/>
    <w:rsid w:val="00074AD3"/>
    <w:rsid w:val="00077EF1"/>
    <w:rsid w:val="000843BB"/>
    <w:rsid w:val="00095A65"/>
    <w:rsid w:val="000D5EBC"/>
    <w:rsid w:val="000F7518"/>
    <w:rsid w:val="00110B55"/>
    <w:rsid w:val="001248DD"/>
    <w:rsid w:val="001275AC"/>
    <w:rsid w:val="00145A34"/>
    <w:rsid w:val="00170B5D"/>
    <w:rsid w:val="0019301A"/>
    <w:rsid w:val="001A30E0"/>
    <w:rsid w:val="002140C3"/>
    <w:rsid w:val="0024329F"/>
    <w:rsid w:val="002455F0"/>
    <w:rsid w:val="00296181"/>
    <w:rsid w:val="00297A71"/>
    <w:rsid w:val="002D6ABE"/>
    <w:rsid w:val="002E05AE"/>
    <w:rsid w:val="003476A3"/>
    <w:rsid w:val="003C4879"/>
    <w:rsid w:val="003D24D2"/>
    <w:rsid w:val="00400D66"/>
    <w:rsid w:val="004126F6"/>
    <w:rsid w:val="00436CF3"/>
    <w:rsid w:val="00447F7C"/>
    <w:rsid w:val="004F1782"/>
    <w:rsid w:val="00511983"/>
    <w:rsid w:val="00525242"/>
    <w:rsid w:val="00525CAF"/>
    <w:rsid w:val="0053779A"/>
    <w:rsid w:val="00543F23"/>
    <w:rsid w:val="00551892"/>
    <w:rsid w:val="00556B2F"/>
    <w:rsid w:val="005E782A"/>
    <w:rsid w:val="005E787F"/>
    <w:rsid w:val="00600D85"/>
    <w:rsid w:val="006022AB"/>
    <w:rsid w:val="00606405"/>
    <w:rsid w:val="00636263"/>
    <w:rsid w:val="006662FE"/>
    <w:rsid w:val="0068E56F"/>
    <w:rsid w:val="006A55C2"/>
    <w:rsid w:val="006E0E90"/>
    <w:rsid w:val="007136C8"/>
    <w:rsid w:val="00721CC3"/>
    <w:rsid w:val="007907FA"/>
    <w:rsid w:val="007A4B78"/>
    <w:rsid w:val="007F260C"/>
    <w:rsid w:val="0080490F"/>
    <w:rsid w:val="00805808"/>
    <w:rsid w:val="00842752"/>
    <w:rsid w:val="008C4B9A"/>
    <w:rsid w:val="008D3DDA"/>
    <w:rsid w:val="008E0FF9"/>
    <w:rsid w:val="008F4758"/>
    <w:rsid w:val="00906279"/>
    <w:rsid w:val="00907700"/>
    <w:rsid w:val="00921665"/>
    <w:rsid w:val="00955727"/>
    <w:rsid w:val="00966993"/>
    <w:rsid w:val="00977AAF"/>
    <w:rsid w:val="00994038"/>
    <w:rsid w:val="009B6259"/>
    <w:rsid w:val="00A150FD"/>
    <w:rsid w:val="00A24003"/>
    <w:rsid w:val="00A6550F"/>
    <w:rsid w:val="00A97D3C"/>
    <w:rsid w:val="00AA5C69"/>
    <w:rsid w:val="00AC5CAE"/>
    <w:rsid w:val="00AE083F"/>
    <w:rsid w:val="00AE49F3"/>
    <w:rsid w:val="00AF2191"/>
    <w:rsid w:val="00B1536D"/>
    <w:rsid w:val="00B469EE"/>
    <w:rsid w:val="00B53622"/>
    <w:rsid w:val="00B86D46"/>
    <w:rsid w:val="00BB1B17"/>
    <w:rsid w:val="00BB6E16"/>
    <w:rsid w:val="00CC31DA"/>
    <w:rsid w:val="00D80E12"/>
    <w:rsid w:val="00DD6397"/>
    <w:rsid w:val="00DF3633"/>
    <w:rsid w:val="00E10C5D"/>
    <w:rsid w:val="00E20A3E"/>
    <w:rsid w:val="00E57039"/>
    <w:rsid w:val="00E709BF"/>
    <w:rsid w:val="00EA46AC"/>
    <w:rsid w:val="00EB0030"/>
    <w:rsid w:val="00F307F4"/>
    <w:rsid w:val="00F73ED3"/>
    <w:rsid w:val="00F828BF"/>
    <w:rsid w:val="00FA5BF0"/>
    <w:rsid w:val="00FA7ADE"/>
    <w:rsid w:val="00FE7378"/>
    <w:rsid w:val="00FF0455"/>
    <w:rsid w:val="01B36FFD"/>
    <w:rsid w:val="0254F1A6"/>
    <w:rsid w:val="03D4BECC"/>
    <w:rsid w:val="0662FEDA"/>
    <w:rsid w:val="090E86EE"/>
    <w:rsid w:val="0998C8FD"/>
    <w:rsid w:val="143ABC1B"/>
    <w:rsid w:val="15AB9B38"/>
    <w:rsid w:val="1A12468D"/>
    <w:rsid w:val="1C3E801B"/>
    <w:rsid w:val="1C6CAE49"/>
    <w:rsid w:val="1ED2B671"/>
    <w:rsid w:val="1EE5B7B0"/>
    <w:rsid w:val="1FD64974"/>
    <w:rsid w:val="2111F13E"/>
    <w:rsid w:val="21C0036F"/>
    <w:rsid w:val="220C8242"/>
    <w:rsid w:val="23A8D277"/>
    <w:rsid w:val="24C66E76"/>
    <w:rsid w:val="254AB19D"/>
    <w:rsid w:val="2DAC0998"/>
    <w:rsid w:val="2DFF2FDD"/>
    <w:rsid w:val="2EF0C7C1"/>
    <w:rsid w:val="2FC2605B"/>
    <w:rsid w:val="3360BCC3"/>
    <w:rsid w:val="3496E5F4"/>
    <w:rsid w:val="34EE2130"/>
    <w:rsid w:val="35600945"/>
    <w:rsid w:val="3688495A"/>
    <w:rsid w:val="36D620C1"/>
    <w:rsid w:val="38735B2C"/>
    <w:rsid w:val="3EA36F6A"/>
    <w:rsid w:val="403F3FCB"/>
    <w:rsid w:val="40416E6A"/>
    <w:rsid w:val="409BF6BA"/>
    <w:rsid w:val="42777EF5"/>
    <w:rsid w:val="43BAA88C"/>
    <w:rsid w:val="453EFF74"/>
    <w:rsid w:val="4650C7A5"/>
    <w:rsid w:val="499B69A6"/>
    <w:rsid w:val="4B2438C8"/>
    <w:rsid w:val="4F06D1EB"/>
    <w:rsid w:val="4F942DCA"/>
    <w:rsid w:val="4FFF8F47"/>
    <w:rsid w:val="516DC167"/>
    <w:rsid w:val="51EA438A"/>
    <w:rsid w:val="53D2B519"/>
    <w:rsid w:val="54A56229"/>
    <w:rsid w:val="5730A320"/>
    <w:rsid w:val="57AC5EB8"/>
    <w:rsid w:val="589302A2"/>
    <w:rsid w:val="5B77F008"/>
    <w:rsid w:val="5CBF2FA5"/>
    <w:rsid w:val="64137885"/>
    <w:rsid w:val="657A3C7E"/>
    <w:rsid w:val="66F42DAE"/>
    <w:rsid w:val="67BD50FF"/>
    <w:rsid w:val="693D1E25"/>
    <w:rsid w:val="6B198CA0"/>
    <w:rsid w:val="6B830D84"/>
    <w:rsid w:val="6CB55D01"/>
    <w:rsid w:val="713BB00D"/>
    <w:rsid w:val="74FE0DD0"/>
    <w:rsid w:val="7A3B81A2"/>
    <w:rsid w:val="7AAFDCDD"/>
    <w:rsid w:val="7AE32660"/>
    <w:rsid w:val="7B0A5F2C"/>
    <w:rsid w:val="7C3003E5"/>
    <w:rsid w:val="7D96A7AF"/>
    <w:rsid w:val="7F1D50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BD1FA"/>
  <w15:docId w15:val="{0AF637E7-2C68-46FC-A861-8A4DF0D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6E16"/>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9BF"/>
    <w:pPr>
      <w:tabs>
        <w:tab w:val="center" w:pos="4513"/>
        <w:tab w:val="right" w:pos="9026"/>
      </w:tabs>
    </w:pPr>
  </w:style>
  <w:style w:type="character" w:customStyle="1" w:styleId="HeaderChar">
    <w:name w:val="Header Char"/>
    <w:basedOn w:val="DefaultParagraphFont"/>
    <w:link w:val="Header"/>
    <w:uiPriority w:val="99"/>
    <w:rsid w:val="00E709BF"/>
  </w:style>
  <w:style w:type="paragraph" w:styleId="Footer">
    <w:name w:val="footer"/>
    <w:basedOn w:val="Normal"/>
    <w:link w:val="FooterChar"/>
    <w:uiPriority w:val="99"/>
    <w:unhideWhenUsed/>
    <w:rsid w:val="00E709BF"/>
    <w:pPr>
      <w:tabs>
        <w:tab w:val="center" w:pos="4513"/>
        <w:tab w:val="right" w:pos="9026"/>
      </w:tabs>
    </w:pPr>
  </w:style>
  <w:style w:type="character" w:customStyle="1" w:styleId="FooterChar">
    <w:name w:val="Footer Char"/>
    <w:basedOn w:val="DefaultParagraphFont"/>
    <w:link w:val="Footer"/>
    <w:uiPriority w:val="99"/>
    <w:rsid w:val="00E709BF"/>
  </w:style>
  <w:style w:type="paragraph" w:styleId="BalloonText">
    <w:name w:val="Balloon Text"/>
    <w:basedOn w:val="Normal"/>
    <w:link w:val="BalloonTextChar"/>
    <w:uiPriority w:val="99"/>
    <w:semiHidden/>
    <w:unhideWhenUsed/>
    <w:rsid w:val="00E709BF"/>
    <w:rPr>
      <w:rFonts w:ascii="Tahoma" w:hAnsi="Tahoma" w:cs="Tahoma"/>
      <w:sz w:val="16"/>
      <w:szCs w:val="16"/>
    </w:rPr>
  </w:style>
  <w:style w:type="character" w:customStyle="1" w:styleId="BalloonTextChar">
    <w:name w:val="Balloon Text Char"/>
    <w:basedOn w:val="DefaultParagraphFont"/>
    <w:link w:val="BalloonText"/>
    <w:uiPriority w:val="99"/>
    <w:semiHidden/>
    <w:rsid w:val="00E709BF"/>
    <w:rPr>
      <w:rFonts w:ascii="Tahoma" w:hAnsi="Tahoma" w:cs="Tahoma"/>
      <w:sz w:val="16"/>
      <w:szCs w:val="16"/>
    </w:rPr>
  </w:style>
  <w:style w:type="character" w:customStyle="1" w:styleId="Heading2Char">
    <w:name w:val="Heading 2 Char"/>
    <w:basedOn w:val="DefaultParagraphFont"/>
    <w:link w:val="Heading2"/>
    <w:uiPriority w:val="9"/>
    <w:rsid w:val="00BB6E1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BB6E16"/>
    <w:rPr>
      <w:color w:val="0000FF"/>
      <w:u w:val="single"/>
    </w:rPr>
  </w:style>
  <w:style w:type="paragraph" w:styleId="NormalWeb">
    <w:name w:val="Normal (Web)"/>
    <w:basedOn w:val="Normal"/>
    <w:uiPriority w:val="99"/>
    <w:semiHidden/>
    <w:unhideWhenUsed/>
    <w:rsid w:val="00BB6E16"/>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6E16"/>
    <w:rPr>
      <w:b/>
      <w:bCs/>
    </w:rPr>
  </w:style>
  <w:style w:type="character" w:styleId="Emphasis">
    <w:name w:val="Emphasis"/>
    <w:basedOn w:val="DefaultParagraphFont"/>
    <w:uiPriority w:val="20"/>
    <w:qFormat/>
    <w:rsid w:val="00BB6E16"/>
    <w:rPr>
      <w:i/>
      <w:iCs/>
    </w:rPr>
  </w:style>
  <w:style w:type="paragraph" w:customStyle="1" w:styleId="Caption1">
    <w:name w:val="Caption1"/>
    <w:basedOn w:val="Normal"/>
    <w:rsid w:val="00BB6E16"/>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97D3C"/>
    <w:pPr>
      <w:spacing w:after="160" w:line="259" w:lineRule="auto"/>
      <w:ind w:left="720"/>
      <w:contextualSpacing/>
    </w:pPr>
    <w:rPr>
      <w:lang w:val="en-GB"/>
    </w:rPr>
  </w:style>
  <w:style w:type="paragraph" w:customStyle="1" w:styleId="paragraph">
    <w:name w:val="paragraph"/>
    <w:basedOn w:val="Normal"/>
    <w:rsid w:val="00A150F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150FD"/>
  </w:style>
  <w:style w:type="character" w:customStyle="1" w:styleId="eop">
    <w:name w:val="eop"/>
    <w:basedOn w:val="DefaultParagraphFont"/>
    <w:rsid w:val="00A150FD"/>
  </w:style>
  <w:style w:type="paragraph" w:customStyle="1" w:styleId="msonormal0">
    <w:name w:val="msonormal"/>
    <w:basedOn w:val="Normal"/>
    <w:rsid w:val="00A150FD"/>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outlineelement">
    <w:name w:val="outlineelement"/>
    <w:basedOn w:val="Normal"/>
    <w:rsid w:val="00A150FD"/>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extrun">
    <w:name w:val="textrun"/>
    <w:basedOn w:val="DefaultParagraphFont"/>
    <w:rsid w:val="00A150FD"/>
  </w:style>
  <w:style w:type="character" w:styleId="FollowedHyperlink">
    <w:name w:val="FollowedHyperlink"/>
    <w:basedOn w:val="DefaultParagraphFont"/>
    <w:uiPriority w:val="99"/>
    <w:semiHidden/>
    <w:unhideWhenUsed/>
    <w:rsid w:val="00A150FD"/>
    <w:rPr>
      <w:color w:val="800080"/>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E0E90"/>
    <w:rPr>
      <w:b/>
      <w:bCs/>
    </w:rPr>
  </w:style>
  <w:style w:type="character" w:customStyle="1" w:styleId="CommentSubjectChar">
    <w:name w:val="Comment Subject Char"/>
    <w:basedOn w:val="CommentTextChar"/>
    <w:link w:val="CommentSubject"/>
    <w:uiPriority w:val="99"/>
    <w:semiHidden/>
    <w:rsid w:val="006E0E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3812">
      <w:bodyDiv w:val="1"/>
      <w:marLeft w:val="0"/>
      <w:marRight w:val="0"/>
      <w:marTop w:val="0"/>
      <w:marBottom w:val="0"/>
      <w:divBdr>
        <w:top w:val="none" w:sz="0" w:space="0" w:color="auto"/>
        <w:left w:val="none" w:sz="0" w:space="0" w:color="auto"/>
        <w:bottom w:val="none" w:sz="0" w:space="0" w:color="auto"/>
        <w:right w:val="none" w:sz="0" w:space="0" w:color="auto"/>
      </w:divBdr>
      <w:divsChild>
        <w:div w:id="1114522963">
          <w:marLeft w:val="0"/>
          <w:marRight w:val="0"/>
          <w:marTop w:val="0"/>
          <w:marBottom w:val="0"/>
          <w:divBdr>
            <w:top w:val="none" w:sz="0" w:space="0" w:color="auto"/>
            <w:left w:val="none" w:sz="0" w:space="0" w:color="auto"/>
            <w:bottom w:val="none" w:sz="0" w:space="0" w:color="auto"/>
            <w:right w:val="none" w:sz="0" w:space="0" w:color="auto"/>
          </w:divBdr>
        </w:div>
        <w:div w:id="376856223">
          <w:marLeft w:val="0"/>
          <w:marRight w:val="0"/>
          <w:marTop w:val="0"/>
          <w:marBottom w:val="0"/>
          <w:divBdr>
            <w:top w:val="none" w:sz="0" w:space="0" w:color="auto"/>
            <w:left w:val="none" w:sz="0" w:space="0" w:color="auto"/>
            <w:bottom w:val="none" w:sz="0" w:space="0" w:color="auto"/>
            <w:right w:val="none" w:sz="0" w:space="0" w:color="auto"/>
          </w:divBdr>
        </w:div>
      </w:divsChild>
    </w:div>
    <w:div w:id="941915926">
      <w:bodyDiv w:val="1"/>
      <w:marLeft w:val="0"/>
      <w:marRight w:val="0"/>
      <w:marTop w:val="0"/>
      <w:marBottom w:val="0"/>
      <w:divBdr>
        <w:top w:val="none" w:sz="0" w:space="0" w:color="auto"/>
        <w:left w:val="none" w:sz="0" w:space="0" w:color="auto"/>
        <w:bottom w:val="none" w:sz="0" w:space="0" w:color="auto"/>
        <w:right w:val="none" w:sz="0" w:space="0" w:color="auto"/>
      </w:divBdr>
      <w:divsChild>
        <w:div w:id="442656161">
          <w:marLeft w:val="0"/>
          <w:marRight w:val="0"/>
          <w:marTop w:val="0"/>
          <w:marBottom w:val="0"/>
          <w:divBdr>
            <w:top w:val="none" w:sz="0" w:space="0" w:color="auto"/>
            <w:left w:val="none" w:sz="0" w:space="0" w:color="auto"/>
            <w:bottom w:val="none" w:sz="0" w:space="0" w:color="auto"/>
            <w:right w:val="none" w:sz="0" w:space="0" w:color="auto"/>
          </w:divBdr>
          <w:divsChild>
            <w:div w:id="519516794">
              <w:marLeft w:val="0"/>
              <w:marRight w:val="0"/>
              <w:marTop w:val="0"/>
              <w:marBottom w:val="0"/>
              <w:divBdr>
                <w:top w:val="none" w:sz="0" w:space="0" w:color="auto"/>
                <w:left w:val="none" w:sz="0" w:space="0" w:color="auto"/>
                <w:bottom w:val="none" w:sz="0" w:space="0" w:color="auto"/>
                <w:right w:val="none" w:sz="0" w:space="0" w:color="auto"/>
              </w:divBdr>
            </w:div>
            <w:div w:id="84114858">
              <w:marLeft w:val="0"/>
              <w:marRight w:val="0"/>
              <w:marTop w:val="0"/>
              <w:marBottom w:val="0"/>
              <w:divBdr>
                <w:top w:val="none" w:sz="0" w:space="0" w:color="auto"/>
                <w:left w:val="none" w:sz="0" w:space="0" w:color="auto"/>
                <w:bottom w:val="none" w:sz="0" w:space="0" w:color="auto"/>
                <w:right w:val="none" w:sz="0" w:space="0" w:color="auto"/>
              </w:divBdr>
            </w:div>
            <w:div w:id="2107119073">
              <w:marLeft w:val="0"/>
              <w:marRight w:val="0"/>
              <w:marTop w:val="0"/>
              <w:marBottom w:val="0"/>
              <w:divBdr>
                <w:top w:val="none" w:sz="0" w:space="0" w:color="auto"/>
                <w:left w:val="none" w:sz="0" w:space="0" w:color="auto"/>
                <w:bottom w:val="none" w:sz="0" w:space="0" w:color="auto"/>
                <w:right w:val="none" w:sz="0" w:space="0" w:color="auto"/>
              </w:divBdr>
            </w:div>
            <w:div w:id="1981760661">
              <w:marLeft w:val="0"/>
              <w:marRight w:val="0"/>
              <w:marTop w:val="0"/>
              <w:marBottom w:val="0"/>
              <w:divBdr>
                <w:top w:val="none" w:sz="0" w:space="0" w:color="auto"/>
                <w:left w:val="none" w:sz="0" w:space="0" w:color="auto"/>
                <w:bottom w:val="none" w:sz="0" w:space="0" w:color="auto"/>
                <w:right w:val="none" w:sz="0" w:space="0" w:color="auto"/>
              </w:divBdr>
            </w:div>
            <w:div w:id="572088981">
              <w:marLeft w:val="0"/>
              <w:marRight w:val="0"/>
              <w:marTop w:val="0"/>
              <w:marBottom w:val="0"/>
              <w:divBdr>
                <w:top w:val="none" w:sz="0" w:space="0" w:color="auto"/>
                <w:left w:val="none" w:sz="0" w:space="0" w:color="auto"/>
                <w:bottom w:val="none" w:sz="0" w:space="0" w:color="auto"/>
                <w:right w:val="none" w:sz="0" w:space="0" w:color="auto"/>
              </w:divBdr>
            </w:div>
            <w:div w:id="555430228">
              <w:marLeft w:val="0"/>
              <w:marRight w:val="0"/>
              <w:marTop w:val="0"/>
              <w:marBottom w:val="0"/>
              <w:divBdr>
                <w:top w:val="none" w:sz="0" w:space="0" w:color="auto"/>
                <w:left w:val="none" w:sz="0" w:space="0" w:color="auto"/>
                <w:bottom w:val="none" w:sz="0" w:space="0" w:color="auto"/>
                <w:right w:val="none" w:sz="0" w:space="0" w:color="auto"/>
              </w:divBdr>
            </w:div>
            <w:div w:id="2146239273">
              <w:marLeft w:val="0"/>
              <w:marRight w:val="0"/>
              <w:marTop w:val="0"/>
              <w:marBottom w:val="0"/>
              <w:divBdr>
                <w:top w:val="none" w:sz="0" w:space="0" w:color="auto"/>
                <w:left w:val="none" w:sz="0" w:space="0" w:color="auto"/>
                <w:bottom w:val="none" w:sz="0" w:space="0" w:color="auto"/>
                <w:right w:val="none" w:sz="0" w:space="0" w:color="auto"/>
              </w:divBdr>
            </w:div>
            <w:div w:id="1163662275">
              <w:marLeft w:val="0"/>
              <w:marRight w:val="0"/>
              <w:marTop w:val="0"/>
              <w:marBottom w:val="0"/>
              <w:divBdr>
                <w:top w:val="none" w:sz="0" w:space="0" w:color="auto"/>
                <w:left w:val="none" w:sz="0" w:space="0" w:color="auto"/>
                <w:bottom w:val="none" w:sz="0" w:space="0" w:color="auto"/>
                <w:right w:val="none" w:sz="0" w:space="0" w:color="auto"/>
              </w:divBdr>
            </w:div>
            <w:div w:id="782766506">
              <w:marLeft w:val="0"/>
              <w:marRight w:val="0"/>
              <w:marTop w:val="0"/>
              <w:marBottom w:val="0"/>
              <w:divBdr>
                <w:top w:val="none" w:sz="0" w:space="0" w:color="auto"/>
                <w:left w:val="none" w:sz="0" w:space="0" w:color="auto"/>
                <w:bottom w:val="none" w:sz="0" w:space="0" w:color="auto"/>
                <w:right w:val="none" w:sz="0" w:space="0" w:color="auto"/>
              </w:divBdr>
            </w:div>
            <w:div w:id="1055275114">
              <w:marLeft w:val="0"/>
              <w:marRight w:val="0"/>
              <w:marTop w:val="0"/>
              <w:marBottom w:val="0"/>
              <w:divBdr>
                <w:top w:val="none" w:sz="0" w:space="0" w:color="auto"/>
                <w:left w:val="none" w:sz="0" w:space="0" w:color="auto"/>
                <w:bottom w:val="none" w:sz="0" w:space="0" w:color="auto"/>
                <w:right w:val="none" w:sz="0" w:space="0" w:color="auto"/>
              </w:divBdr>
            </w:div>
            <w:div w:id="1546940420">
              <w:marLeft w:val="0"/>
              <w:marRight w:val="0"/>
              <w:marTop w:val="0"/>
              <w:marBottom w:val="0"/>
              <w:divBdr>
                <w:top w:val="none" w:sz="0" w:space="0" w:color="auto"/>
                <w:left w:val="none" w:sz="0" w:space="0" w:color="auto"/>
                <w:bottom w:val="none" w:sz="0" w:space="0" w:color="auto"/>
                <w:right w:val="none" w:sz="0" w:space="0" w:color="auto"/>
              </w:divBdr>
            </w:div>
            <w:div w:id="82336733">
              <w:marLeft w:val="0"/>
              <w:marRight w:val="0"/>
              <w:marTop w:val="0"/>
              <w:marBottom w:val="0"/>
              <w:divBdr>
                <w:top w:val="none" w:sz="0" w:space="0" w:color="auto"/>
                <w:left w:val="none" w:sz="0" w:space="0" w:color="auto"/>
                <w:bottom w:val="none" w:sz="0" w:space="0" w:color="auto"/>
                <w:right w:val="none" w:sz="0" w:space="0" w:color="auto"/>
              </w:divBdr>
            </w:div>
            <w:div w:id="1431008754">
              <w:marLeft w:val="0"/>
              <w:marRight w:val="0"/>
              <w:marTop w:val="0"/>
              <w:marBottom w:val="0"/>
              <w:divBdr>
                <w:top w:val="none" w:sz="0" w:space="0" w:color="auto"/>
                <w:left w:val="none" w:sz="0" w:space="0" w:color="auto"/>
                <w:bottom w:val="none" w:sz="0" w:space="0" w:color="auto"/>
                <w:right w:val="none" w:sz="0" w:space="0" w:color="auto"/>
              </w:divBdr>
            </w:div>
            <w:div w:id="1614946084">
              <w:marLeft w:val="0"/>
              <w:marRight w:val="0"/>
              <w:marTop w:val="0"/>
              <w:marBottom w:val="0"/>
              <w:divBdr>
                <w:top w:val="none" w:sz="0" w:space="0" w:color="auto"/>
                <w:left w:val="none" w:sz="0" w:space="0" w:color="auto"/>
                <w:bottom w:val="none" w:sz="0" w:space="0" w:color="auto"/>
                <w:right w:val="none" w:sz="0" w:space="0" w:color="auto"/>
              </w:divBdr>
            </w:div>
            <w:div w:id="724915327">
              <w:marLeft w:val="0"/>
              <w:marRight w:val="0"/>
              <w:marTop w:val="0"/>
              <w:marBottom w:val="0"/>
              <w:divBdr>
                <w:top w:val="none" w:sz="0" w:space="0" w:color="auto"/>
                <w:left w:val="none" w:sz="0" w:space="0" w:color="auto"/>
                <w:bottom w:val="none" w:sz="0" w:space="0" w:color="auto"/>
                <w:right w:val="none" w:sz="0" w:space="0" w:color="auto"/>
              </w:divBdr>
            </w:div>
          </w:divsChild>
        </w:div>
        <w:div w:id="424233770">
          <w:marLeft w:val="0"/>
          <w:marRight w:val="0"/>
          <w:marTop w:val="0"/>
          <w:marBottom w:val="0"/>
          <w:divBdr>
            <w:top w:val="none" w:sz="0" w:space="0" w:color="auto"/>
            <w:left w:val="none" w:sz="0" w:space="0" w:color="auto"/>
            <w:bottom w:val="none" w:sz="0" w:space="0" w:color="auto"/>
            <w:right w:val="none" w:sz="0" w:space="0" w:color="auto"/>
          </w:divBdr>
          <w:divsChild>
            <w:div w:id="2780506">
              <w:marLeft w:val="0"/>
              <w:marRight w:val="0"/>
              <w:marTop w:val="0"/>
              <w:marBottom w:val="0"/>
              <w:divBdr>
                <w:top w:val="none" w:sz="0" w:space="0" w:color="auto"/>
                <w:left w:val="none" w:sz="0" w:space="0" w:color="auto"/>
                <w:bottom w:val="none" w:sz="0" w:space="0" w:color="auto"/>
                <w:right w:val="none" w:sz="0" w:space="0" w:color="auto"/>
              </w:divBdr>
            </w:div>
            <w:div w:id="1174684066">
              <w:marLeft w:val="0"/>
              <w:marRight w:val="0"/>
              <w:marTop w:val="0"/>
              <w:marBottom w:val="0"/>
              <w:divBdr>
                <w:top w:val="none" w:sz="0" w:space="0" w:color="auto"/>
                <w:left w:val="none" w:sz="0" w:space="0" w:color="auto"/>
                <w:bottom w:val="none" w:sz="0" w:space="0" w:color="auto"/>
                <w:right w:val="none" w:sz="0" w:space="0" w:color="auto"/>
              </w:divBdr>
            </w:div>
            <w:div w:id="259879209">
              <w:marLeft w:val="0"/>
              <w:marRight w:val="0"/>
              <w:marTop w:val="0"/>
              <w:marBottom w:val="0"/>
              <w:divBdr>
                <w:top w:val="none" w:sz="0" w:space="0" w:color="auto"/>
                <w:left w:val="none" w:sz="0" w:space="0" w:color="auto"/>
                <w:bottom w:val="none" w:sz="0" w:space="0" w:color="auto"/>
                <w:right w:val="none" w:sz="0" w:space="0" w:color="auto"/>
              </w:divBdr>
            </w:div>
            <w:div w:id="1291353051">
              <w:marLeft w:val="0"/>
              <w:marRight w:val="0"/>
              <w:marTop w:val="0"/>
              <w:marBottom w:val="0"/>
              <w:divBdr>
                <w:top w:val="none" w:sz="0" w:space="0" w:color="auto"/>
                <w:left w:val="none" w:sz="0" w:space="0" w:color="auto"/>
                <w:bottom w:val="none" w:sz="0" w:space="0" w:color="auto"/>
                <w:right w:val="none" w:sz="0" w:space="0" w:color="auto"/>
              </w:divBdr>
            </w:div>
            <w:div w:id="820586369">
              <w:marLeft w:val="0"/>
              <w:marRight w:val="0"/>
              <w:marTop w:val="0"/>
              <w:marBottom w:val="0"/>
              <w:divBdr>
                <w:top w:val="none" w:sz="0" w:space="0" w:color="auto"/>
                <w:left w:val="none" w:sz="0" w:space="0" w:color="auto"/>
                <w:bottom w:val="none" w:sz="0" w:space="0" w:color="auto"/>
                <w:right w:val="none" w:sz="0" w:space="0" w:color="auto"/>
              </w:divBdr>
            </w:div>
            <w:div w:id="544874005">
              <w:marLeft w:val="0"/>
              <w:marRight w:val="0"/>
              <w:marTop w:val="0"/>
              <w:marBottom w:val="0"/>
              <w:divBdr>
                <w:top w:val="none" w:sz="0" w:space="0" w:color="auto"/>
                <w:left w:val="none" w:sz="0" w:space="0" w:color="auto"/>
                <w:bottom w:val="none" w:sz="0" w:space="0" w:color="auto"/>
                <w:right w:val="none" w:sz="0" w:space="0" w:color="auto"/>
              </w:divBdr>
            </w:div>
            <w:div w:id="467942129">
              <w:marLeft w:val="0"/>
              <w:marRight w:val="0"/>
              <w:marTop w:val="0"/>
              <w:marBottom w:val="0"/>
              <w:divBdr>
                <w:top w:val="none" w:sz="0" w:space="0" w:color="auto"/>
                <w:left w:val="none" w:sz="0" w:space="0" w:color="auto"/>
                <w:bottom w:val="none" w:sz="0" w:space="0" w:color="auto"/>
                <w:right w:val="none" w:sz="0" w:space="0" w:color="auto"/>
              </w:divBdr>
            </w:div>
            <w:div w:id="1235093822">
              <w:marLeft w:val="0"/>
              <w:marRight w:val="0"/>
              <w:marTop w:val="0"/>
              <w:marBottom w:val="0"/>
              <w:divBdr>
                <w:top w:val="none" w:sz="0" w:space="0" w:color="auto"/>
                <w:left w:val="none" w:sz="0" w:space="0" w:color="auto"/>
                <w:bottom w:val="none" w:sz="0" w:space="0" w:color="auto"/>
                <w:right w:val="none" w:sz="0" w:space="0" w:color="auto"/>
              </w:divBdr>
            </w:div>
            <w:div w:id="391581616">
              <w:marLeft w:val="0"/>
              <w:marRight w:val="0"/>
              <w:marTop w:val="0"/>
              <w:marBottom w:val="0"/>
              <w:divBdr>
                <w:top w:val="none" w:sz="0" w:space="0" w:color="auto"/>
                <w:left w:val="none" w:sz="0" w:space="0" w:color="auto"/>
                <w:bottom w:val="none" w:sz="0" w:space="0" w:color="auto"/>
                <w:right w:val="none" w:sz="0" w:space="0" w:color="auto"/>
              </w:divBdr>
            </w:div>
            <w:div w:id="1888685169">
              <w:marLeft w:val="0"/>
              <w:marRight w:val="0"/>
              <w:marTop w:val="0"/>
              <w:marBottom w:val="0"/>
              <w:divBdr>
                <w:top w:val="none" w:sz="0" w:space="0" w:color="auto"/>
                <w:left w:val="none" w:sz="0" w:space="0" w:color="auto"/>
                <w:bottom w:val="none" w:sz="0" w:space="0" w:color="auto"/>
                <w:right w:val="none" w:sz="0" w:space="0" w:color="auto"/>
              </w:divBdr>
            </w:div>
            <w:div w:id="1517840748">
              <w:marLeft w:val="0"/>
              <w:marRight w:val="0"/>
              <w:marTop w:val="0"/>
              <w:marBottom w:val="0"/>
              <w:divBdr>
                <w:top w:val="none" w:sz="0" w:space="0" w:color="auto"/>
                <w:left w:val="none" w:sz="0" w:space="0" w:color="auto"/>
                <w:bottom w:val="none" w:sz="0" w:space="0" w:color="auto"/>
                <w:right w:val="none" w:sz="0" w:space="0" w:color="auto"/>
              </w:divBdr>
            </w:div>
            <w:div w:id="1754739305">
              <w:marLeft w:val="0"/>
              <w:marRight w:val="0"/>
              <w:marTop w:val="0"/>
              <w:marBottom w:val="0"/>
              <w:divBdr>
                <w:top w:val="none" w:sz="0" w:space="0" w:color="auto"/>
                <w:left w:val="none" w:sz="0" w:space="0" w:color="auto"/>
                <w:bottom w:val="none" w:sz="0" w:space="0" w:color="auto"/>
                <w:right w:val="none" w:sz="0" w:space="0" w:color="auto"/>
              </w:divBdr>
            </w:div>
            <w:div w:id="101533465">
              <w:marLeft w:val="0"/>
              <w:marRight w:val="0"/>
              <w:marTop w:val="0"/>
              <w:marBottom w:val="0"/>
              <w:divBdr>
                <w:top w:val="none" w:sz="0" w:space="0" w:color="auto"/>
                <w:left w:val="none" w:sz="0" w:space="0" w:color="auto"/>
                <w:bottom w:val="none" w:sz="0" w:space="0" w:color="auto"/>
                <w:right w:val="none" w:sz="0" w:space="0" w:color="auto"/>
              </w:divBdr>
            </w:div>
          </w:divsChild>
        </w:div>
        <w:div w:id="185759172">
          <w:marLeft w:val="0"/>
          <w:marRight w:val="0"/>
          <w:marTop w:val="0"/>
          <w:marBottom w:val="0"/>
          <w:divBdr>
            <w:top w:val="none" w:sz="0" w:space="0" w:color="auto"/>
            <w:left w:val="none" w:sz="0" w:space="0" w:color="auto"/>
            <w:bottom w:val="none" w:sz="0" w:space="0" w:color="auto"/>
            <w:right w:val="none" w:sz="0" w:space="0" w:color="auto"/>
          </w:divBdr>
          <w:divsChild>
            <w:div w:id="549927467">
              <w:marLeft w:val="-75"/>
              <w:marRight w:val="0"/>
              <w:marTop w:val="30"/>
              <w:marBottom w:val="30"/>
              <w:divBdr>
                <w:top w:val="none" w:sz="0" w:space="0" w:color="auto"/>
                <w:left w:val="none" w:sz="0" w:space="0" w:color="auto"/>
                <w:bottom w:val="none" w:sz="0" w:space="0" w:color="auto"/>
                <w:right w:val="none" w:sz="0" w:space="0" w:color="auto"/>
              </w:divBdr>
              <w:divsChild>
                <w:div w:id="1379743825">
                  <w:marLeft w:val="0"/>
                  <w:marRight w:val="0"/>
                  <w:marTop w:val="0"/>
                  <w:marBottom w:val="0"/>
                  <w:divBdr>
                    <w:top w:val="none" w:sz="0" w:space="0" w:color="auto"/>
                    <w:left w:val="none" w:sz="0" w:space="0" w:color="auto"/>
                    <w:bottom w:val="none" w:sz="0" w:space="0" w:color="auto"/>
                    <w:right w:val="none" w:sz="0" w:space="0" w:color="auto"/>
                  </w:divBdr>
                  <w:divsChild>
                    <w:div w:id="877087631">
                      <w:marLeft w:val="0"/>
                      <w:marRight w:val="0"/>
                      <w:marTop w:val="0"/>
                      <w:marBottom w:val="0"/>
                      <w:divBdr>
                        <w:top w:val="none" w:sz="0" w:space="0" w:color="auto"/>
                        <w:left w:val="none" w:sz="0" w:space="0" w:color="auto"/>
                        <w:bottom w:val="none" w:sz="0" w:space="0" w:color="auto"/>
                        <w:right w:val="none" w:sz="0" w:space="0" w:color="auto"/>
                      </w:divBdr>
                    </w:div>
                  </w:divsChild>
                </w:div>
                <w:div w:id="766538113">
                  <w:marLeft w:val="0"/>
                  <w:marRight w:val="0"/>
                  <w:marTop w:val="0"/>
                  <w:marBottom w:val="0"/>
                  <w:divBdr>
                    <w:top w:val="none" w:sz="0" w:space="0" w:color="auto"/>
                    <w:left w:val="none" w:sz="0" w:space="0" w:color="auto"/>
                    <w:bottom w:val="none" w:sz="0" w:space="0" w:color="auto"/>
                    <w:right w:val="none" w:sz="0" w:space="0" w:color="auto"/>
                  </w:divBdr>
                  <w:divsChild>
                    <w:div w:id="319044793">
                      <w:marLeft w:val="0"/>
                      <w:marRight w:val="0"/>
                      <w:marTop w:val="0"/>
                      <w:marBottom w:val="0"/>
                      <w:divBdr>
                        <w:top w:val="none" w:sz="0" w:space="0" w:color="auto"/>
                        <w:left w:val="none" w:sz="0" w:space="0" w:color="auto"/>
                        <w:bottom w:val="none" w:sz="0" w:space="0" w:color="auto"/>
                        <w:right w:val="none" w:sz="0" w:space="0" w:color="auto"/>
                      </w:divBdr>
                    </w:div>
                  </w:divsChild>
                </w:div>
                <w:div w:id="2014991455">
                  <w:marLeft w:val="0"/>
                  <w:marRight w:val="0"/>
                  <w:marTop w:val="0"/>
                  <w:marBottom w:val="0"/>
                  <w:divBdr>
                    <w:top w:val="none" w:sz="0" w:space="0" w:color="auto"/>
                    <w:left w:val="none" w:sz="0" w:space="0" w:color="auto"/>
                    <w:bottom w:val="none" w:sz="0" w:space="0" w:color="auto"/>
                    <w:right w:val="none" w:sz="0" w:space="0" w:color="auto"/>
                  </w:divBdr>
                  <w:divsChild>
                    <w:div w:id="2136212697">
                      <w:marLeft w:val="0"/>
                      <w:marRight w:val="0"/>
                      <w:marTop w:val="0"/>
                      <w:marBottom w:val="0"/>
                      <w:divBdr>
                        <w:top w:val="none" w:sz="0" w:space="0" w:color="auto"/>
                        <w:left w:val="none" w:sz="0" w:space="0" w:color="auto"/>
                        <w:bottom w:val="none" w:sz="0" w:space="0" w:color="auto"/>
                        <w:right w:val="none" w:sz="0" w:space="0" w:color="auto"/>
                      </w:divBdr>
                    </w:div>
                  </w:divsChild>
                </w:div>
                <w:div w:id="1113357306">
                  <w:marLeft w:val="0"/>
                  <w:marRight w:val="0"/>
                  <w:marTop w:val="0"/>
                  <w:marBottom w:val="0"/>
                  <w:divBdr>
                    <w:top w:val="none" w:sz="0" w:space="0" w:color="auto"/>
                    <w:left w:val="none" w:sz="0" w:space="0" w:color="auto"/>
                    <w:bottom w:val="none" w:sz="0" w:space="0" w:color="auto"/>
                    <w:right w:val="none" w:sz="0" w:space="0" w:color="auto"/>
                  </w:divBdr>
                  <w:divsChild>
                    <w:div w:id="1341620215">
                      <w:marLeft w:val="0"/>
                      <w:marRight w:val="0"/>
                      <w:marTop w:val="0"/>
                      <w:marBottom w:val="0"/>
                      <w:divBdr>
                        <w:top w:val="none" w:sz="0" w:space="0" w:color="auto"/>
                        <w:left w:val="none" w:sz="0" w:space="0" w:color="auto"/>
                        <w:bottom w:val="none" w:sz="0" w:space="0" w:color="auto"/>
                        <w:right w:val="none" w:sz="0" w:space="0" w:color="auto"/>
                      </w:divBdr>
                    </w:div>
                  </w:divsChild>
                </w:div>
                <w:div w:id="521629480">
                  <w:marLeft w:val="0"/>
                  <w:marRight w:val="0"/>
                  <w:marTop w:val="0"/>
                  <w:marBottom w:val="0"/>
                  <w:divBdr>
                    <w:top w:val="none" w:sz="0" w:space="0" w:color="auto"/>
                    <w:left w:val="none" w:sz="0" w:space="0" w:color="auto"/>
                    <w:bottom w:val="none" w:sz="0" w:space="0" w:color="auto"/>
                    <w:right w:val="none" w:sz="0" w:space="0" w:color="auto"/>
                  </w:divBdr>
                  <w:divsChild>
                    <w:div w:id="1466971297">
                      <w:marLeft w:val="0"/>
                      <w:marRight w:val="0"/>
                      <w:marTop w:val="0"/>
                      <w:marBottom w:val="0"/>
                      <w:divBdr>
                        <w:top w:val="none" w:sz="0" w:space="0" w:color="auto"/>
                        <w:left w:val="none" w:sz="0" w:space="0" w:color="auto"/>
                        <w:bottom w:val="none" w:sz="0" w:space="0" w:color="auto"/>
                        <w:right w:val="none" w:sz="0" w:space="0" w:color="auto"/>
                      </w:divBdr>
                    </w:div>
                  </w:divsChild>
                </w:div>
                <w:div w:id="607929788">
                  <w:marLeft w:val="0"/>
                  <w:marRight w:val="0"/>
                  <w:marTop w:val="0"/>
                  <w:marBottom w:val="0"/>
                  <w:divBdr>
                    <w:top w:val="none" w:sz="0" w:space="0" w:color="auto"/>
                    <w:left w:val="none" w:sz="0" w:space="0" w:color="auto"/>
                    <w:bottom w:val="none" w:sz="0" w:space="0" w:color="auto"/>
                    <w:right w:val="none" w:sz="0" w:space="0" w:color="auto"/>
                  </w:divBdr>
                  <w:divsChild>
                    <w:div w:id="2042900938">
                      <w:marLeft w:val="0"/>
                      <w:marRight w:val="0"/>
                      <w:marTop w:val="0"/>
                      <w:marBottom w:val="0"/>
                      <w:divBdr>
                        <w:top w:val="none" w:sz="0" w:space="0" w:color="auto"/>
                        <w:left w:val="none" w:sz="0" w:space="0" w:color="auto"/>
                        <w:bottom w:val="none" w:sz="0" w:space="0" w:color="auto"/>
                        <w:right w:val="none" w:sz="0" w:space="0" w:color="auto"/>
                      </w:divBdr>
                    </w:div>
                  </w:divsChild>
                </w:div>
                <w:div w:id="1311472918">
                  <w:marLeft w:val="0"/>
                  <w:marRight w:val="0"/>
                  <w:marTop w:val="0"/>
                  <w:marBottom w:val="0"/>
                  <w:divBdr>
                    <w:top w:val="none" w:sz="0" w:space="0" w:color="auto"/>
                    <w:left w:val="none" w:sz="0" w:space="0" w:color="auto"/>
                    <w:bottom w:val="none" w:sz="0" w:space="0" w:color="auto"/>
                    <w:right w:val="none" w:sz="0" w:space="0" w:color="auto"/>
                  </w:divBdr>
                  <w:divsChild>
                    <w:div w:id="1618683241">
                      <w:marLeft w:val="0"/>
                      <w:marRight w:val="0"/>
                      <w:marTop w:val="0"/>
                      <w:marBottom w:val="0"/>
                      <w:divBdr>
                        <w:top w:val="none" w:sz="0" w:space="0" w:color="auto"/>
                        <w:left w:val="none" w:sz="0" w:space="0" w:color="auto"/>
                        <w:bottom w:val="none" w:sz="0" w:space="0" w:color="auto"/>
                        <w:right w:val="none" w:sz="0" w:space="0" w:color="auto"/>
                      </w:divBdr>
                    </w:div>
                  </w:divsChild>
                </w:div>
                <w:div w:id="140584885">
                  <w:marLeft w:val="0"/>
                  <w:marRight w:val="0"/>
                  <w:marTop w:val="0"/>
                  <w:marBottom w:val="0"/>
                  <w:divBdr>
                    <w:top w:val="none" w:sz="0" w:space="0" w:color="auto"/>
                    <w:left w:val="none" w:sz="0" w:space="0" w:color="auto"/>
                    <w:bottom w:val="none" w:sz="0" w:space="0" w:color="auto"/>
                    <w:right w:val="none" w:sz="0" w:space="0" w:color="auto"/>
                  </w:divBdr>
                  <w:divsChild>
                    <w:div w:id="1907640692">
                      <w:marLeft w:val="0"/>
                      <w:marRight w:val="0"/>
                      <w:marTop w:val="0"/>
                      <w:marBottom w:val="0"/>
                      <w:divBdr>
                        <w:top w:val="none" w:sz="0" w:space="0" w:color="auto"/>
                        <w:left w:val="none" w:sz="0" w:space="0" w:color="auto"/>
                        <w:bottom w:val="none" w:sz="0" w:space="0" w:color="auto"/>
                        <w:right w:val="none" w:sz="0" w:space="0" w:color="auto"/>
                      </w:divBdr>
                    </w:div>
                  </w:divsChild>
                </w:div>
                <w:div w:id="765467002">
                  <w:marLeft w:val="0"/>
                  <w:marRight w:val="0"/>
                  <w:marTop w:val="0"/>
                  <w:marBottom w:val="0"/>
                  <w:divBdr>
                    <w:top w:val="none" w:sz="0" w:space="0" w:color="auto"/>
                    <w:left w:val="none" w:sz="0" w:space="0" w:color="auto"/>
                    <w:bottom w:val="none" w:sz="0" w:space="0" w:color="auto"/>
                    <w:right w:val="none" w:sz="0" w:space="0" w:color="auto"/>
                  </w:divBdr>
                  <w:divsChild>
                    <w:div w:id="1484469403">
                      <w:marLeft w:val="0"/>
                      <w:marRight w:val="0"/>
                      <w:marTop w:val="0"/>
                      <w:marBottom w:val="0"/>
                      <w:divBdr>
                        <w:top w:val="none" w:sz="0" w:space="0" w:color="auto"/>
                        <w:left w:val="none" w:sz="0" w:space="0" w:color="auto"/>
                        <w:bottom w:val="none" w:sz="0" w:space="0" w:color="auto"/>
                        <w:right w:val="none" w:sz="0" w:space="0" w:color="auto"/>
                      </w:divBdr>
                    </w:div>
                  </w:divsChild>
                </w:div>
                <w:div w:id="778599914">
                  <w:marLeft w:val="0"/>
                  <w:marRight w:val="0"/>
                  <w:marTop w:val="0"/>
                  <w:marBottom w:val="0"/>
                  <w:divBdr>
                    <w:top w:val="none" w:sz="0" w:space="0" w:color="auto"/>
                    <w:left w:val="none" w:sz="0" w:space="0" w:color="auto"/>
                    <w:bottom w:val="none" w:sz="0" w:space="0" w:color="auto"/>
                    <w:right w:val="none" w:sz="0" w:space="0" w:color="auto"/>
                  </w:divBdr>
                  <w:divsChild>
                    <w:div w:id="1571965798">
                      <w:marLeft w:val="0"/>
                      <w:marRight w:val="0"/>
                      <w:marTop w:val="0"/>
                      <w:marBottom w:val="0"/>
                      <w:divBdr>
                        <w:top w:val="none" w:sz="0" w:space="0" w:color="auto"/>
                        <w:left w:val="none" w:sz="0" w:space="0" w:color="auto"/>
                        <w:bottom w:val="none" w:sz="0" w:space="0" w:color="auto"/>
                        <w:right w:val="none" w:sz="0" w:space="0" w:color="auto"/>
                      </w:divBdr>
                    </w:div>
                  </w:divsChild>
                </w:div>
                <w:div w:id="531696647">
                  <w:marLeft w:val="0"/>
                  <w:marRight w:val="0"/>
                  <w:marTop w:val="0"/>
                  <w:marBottom w:val="0"/>
                  <w:divBdr>
                    <w:top w:val="none" w:sz="0" w:space="0" w:color="auto"/>
                    <w:left w:val="none" w:sz="0" w:space="0" w:color="auto"/>
                    <w:bottom w:val="none" w:sz="0" w:space="0" w:color="auto"/>
                    <w:right w:val="none" w:sz="0" w:space="0" w:color="auto"/>
                  </w:divBdr>
                  <w:divsChild>
                    <w:div w:id="687872590">
                      <w:marLeft w:val="0"/>
                      <w:marRight w:val="0"/>
                      <w:marTop w:val="0"/>
                      <w:marBottom w:val="0"/>
                      <w:divBdr>
                        <w:top w:val="none" w:sz="0" w:space="0" w:color="auto"/>
                        <w:left w:val="none" w:sz="0" w:space="0" w:color="auto"/>
                        <w:bottom w:val="none" w:sz="0" w:space="0" w:color="auto"/>
                        <w:right w:val="none" w:sz="0" w:space="0" w:color="auto"/>
                      </w:divBdr>
                    </w:div>
                  </w:divsChild>
                </w:div>
                <w:div w:id="1533959238">
                  <w:marLeft w:val="0"/>
                  <w:marRight w:val="0"/>
                  <w:marTop w:val="0"/>
                  <w:marBottom w:val="0"/>
                  <w:divBdr>
                    <w:top w:val="none" w:sz="0" w:space="0" w:color="auto"/>
                    <w:left w:val="none" w:sz="0" w:space="0" w:color="auto"/>
                    <w:bottom w:val="none" w:sz="0" w:space="0" w:color="auto"/>
                    <w:right w:val="none" w:sz="0" w:space="0" w:color="auto"/>
                  </w:divBdr>
                  <w:divsChild>
                    <w:div w:id="404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2687">
          <w:marLeft w:val="0"/>
          <w:marRight w:val="0"/>
          <w:marTop w:val="0"/>
          <w:marBottom w:val="0"/>
          <w:divBdr>
            <w:top w:val="none" w:sz="0" w:space="0" w:color="auto"/>
            <w:left w:val="none" w:sz="0" w:space="0" w:color="auto"/>
            <w:bottom w:val="none" w:sz="0" w:space="0" w:color="auto"/>
            <w:right w:val="none" w:sz="0" w:space="0" w:color="auto"/>
          </w:divBdr>
          <w:divsChild>
            <w:div w:id="116531190">
              <w:marLeft w:val="0"/>
              <w:marRight w:val="0"/>
              <w:marTop w:val="0"/>
              <w:marBottom w:val="0"/>
              <w:divBdr>
                <w:top w:val="none" w:sz="0" w:space="0" w:color="auto"/>
                <w:left w:val="none" w:sz="0" w:space="0" w:color="auto"/>
                <w:bottom w:val="none" w:sz="0" w:space="0" w:color="auto"/>
                <w:right w:val="none" w:sz="0" w:space="0" w:color="auto"/>
              </w:divBdr>
            </w:div>
            <w:div w:id="1064135999">
              <w:marLeft w:val="0"/>
              <w:marRight w:val="0"/>
              <w:marTop w:val="0"/>
              <w:marBottom w:val="0"/>
              <w:divBdr>
                <w:top w:val="none" w:sz="0" w:space="0" w:color="auto"/>
                <w:left w:val="none" w:sz="0" w:space="0" w:color="auto"/>
                <w:bottom w:val="none" w:sz="0" w:space="0" w:color="auto"/>
                <w:right w:val="none" w:sz="0" w:space="0" w:color="auto"/>
              </w:divBdr>
            </w:div>
            <w:div w:id="597177630">
              <w:marLeft w:val="0"/>
              <w:marRight w:val="0"/>
              <w:marTop w:val="0"/>
              <w:marBottom w:val="0"/>
              <w:divBdr>
                <w:top w:val="none" w:sz="0" w:space="0" w:color="auto"/>
                <w:left w:val="none" w:sz="0" w:space="0" w:color="auto"/>
                <w:bottom w:val="none" w:sz="0" w:space="0" w:color="auto"/>
                <w:right w:val="none" w:sz="0" w:space="0" w:color="auto"/>
              </w:divBdr>
            </w:div>
            <w:div w:id="1672490836">
              <w:marLeft w:val="0"/>
              <w:marRight w:val="0"/>
              <w:marTop w:val="0"/>
              <w:marBottom w:val="0"/>
              <w:divBdr>
                <w:top w:val="none" w:sz="0" w:space="0" w:color="auto"/>
                <w:left w:val="none" w:sz="0" w:space="0" w:color="auto"/>
                <w:bottom w:val="none" w:sz="0" w:space="0" w:color="auto"/>
                <w:right w:val="none" w:sz="0" w:space="0" w:color="auto"/>
              </w:divBdr>
            </w:div>
            <w:div w:id="569658032">
              <w:marLeft w:val="0"/>
              <w:marRight w:val="0"/>
              <w:marTop w:val="0"/>
              <w:marBottom w:val="0"/>
              <w:divBdr>
                <w:top w:val="none" w:sz="0" w:space="0" w:color="auto"/>
                <w:left w:val="none" w:sz="0" w:space="0" w:color="auto"/>
                <w:bottom w:val="none" w:sz="0" w:space="0" w:color="auto"/>
                <w:right w:val="none" w:sz="0" w:space="0" w:color="auto"/>
              </w:divBdr>
            </w:div>
            <w:div w:id="1563177329">
              <w:marLeft w:val="0"/>
              <w:marRight w:val="0"/>
              <w:marTop w:val="0"/>
              <w:marBottom w:val="0"/>
              <w:divBdr>
                <w:top w:val="none" w:sz="0" w:space="0" w:color="auto"/>
                <w:left w:val="none" w:sz="0" w:space="0" w:color="auto"/>
                <w:bottom w:val="none" w:sz="0" w:space="0" w:color="auto"/>
                <w:right w:val="none" w:sz="0" w:space="0" w:color="auto"/>
              </w:divBdr>
            </w:div>
            <w:div w:id="1678995968">
              <w:marLeft w:val="0"/>
              <w:marRight w:val="0"/>
              <w:marTop w:val="0"/>
              <w:marBottom w:val="0"/>
              <w:divBdr>
                <w:top w:val="none" w:sz="0" w:space="0" w:color="auto"/>
                <w:left w:val="none" w:sz="0" w:space="0" w:color="auto"/>
                <w:bottom w:val="none" w:sz="0" w:space="0" w:color="auto"/>
                <w:right w:val="none" w:sz="0" w:space="0" w:color="auto"/>
              </w:divBdr>
            </w:div>
            <w:div w:id="529220386">
              <w:marLeft w:val="0"/>
              <w:marRight w:val="0"/>
              <w:marTop w:val="0"/>
              <w:marBottom w:val="0"/>
              <w:divBdr>
                <w:top w:val="none" w:sz="0" w:space="0" w:color="auto"/>
                <w:left w:val="none" w:sz="0" w:space="0" w:color="auto"/>
                <w:bottom w:val="none" w:sz="0" w:space="0" w:color="auto"/>
                <w:right w:val="none" w:sz="0" w:space="0" w:color="auto"/>
              </w:divBdr>
            </w:div>
            <w:div w:id="120924114">
              <w:marLeft w:val="0"/>
              <w:marRight w:val="0"/>
              <w:marTop w:val="0"/>
              <w:marBottom w:val="0"/>
              <w:divBdr>
                <w:top w:val="none" w:sz="0" w:space="0" w:color="auto"/>
                <w:left w:val="none" w:sz="0" w:space="0" w:color="auto"/>
                <w:bottom w:val="none" w:sz="0" w:space="0" w:color="auto"/>
                <w:right w:val="none" w:sz="0" w:space="0" w:color="auto"/>
              </w:divBdr>
            </w:div>
          </w:divsChild>
        </w:div>
        <w:div w:id="979070546">
          <w:marLeft w:val="0"/>
          <w:marRight w:val="0"/>
          <w:marTop w:val="0"/>
          <w:marBottom w:val="0"/>
          <w:divBdr>
            <w:top w:val="none" w:sz="0" w:space="0" w:color="auto"/>
            <w:left w:val="none" w:sz="0" w:space="0" w:color="auto"/>
            <w:bottom w:val="none" w:sz="0" w:space="0" w:color="auto"/>
            <w:right w:val="none" w:sz="0" w:space="0" w:color="auto"/>
          </w:divBdr>
          <w:divsChild>
            <w:div w:id="1664620761">
              <w:marLeft w:val="-75"/>
              <w:marRight w:val="0"/>
              <w:marTop w:val="30"/>
              <w:marBottom w:val="30"/>
              <w:divBdr>
                <w:top w:val="none" w:sz="0" w:space="0" w:color="auto"/>
                <w:left w:val="none" w:sz="0" w:space="0" w:color="auto"/>
                <w:bottom w:val="none" w:sz="0" w:space="0" w:color="auto"/>
                <w:right w:val="none" w:sz="0" w:space="0" w:color="auto"/>
              </w:divBdr>
              <w:divsChild>
                <w:div w:id="1418163574">
                  <w:marLeft w:val="0"/>
                  <w:marRight w:val="0"/>
                  <w:marTop w:val="0"/>
                  <w:marBottom w:val="0"/>
                  <w:divBdr>
                    <w:top w:val="none" w:sz="0" w:space="0" w:color="auto"/>
                    <w:left w:val="none" w:sz="0" w:space="0" w:color="auto"/>
                    <w:bottom w:val="none" w:sz="0" w:space="0" w:color="auto"/>
                    <w:right w:val="none" w:sz="0" w:space="0" w:color="auto"/>
                  </w:divBdr>
                  <w:divsChild>
                    <w:div w:id="1594629795">
                      <w:marLeft w:val="0"/>
                      <w:marRight w:val="0"/>
                      <w:marTop w:val="0"/>
                      <w:marBottom w:val="0"/>
                      <w:divBdr>
                        <w:top w:val="none" w:sz="0" w:space="0" w:color="auto"/>
                        <w:left w:val="none" w:sz="0" w:space="0" w:color="auto"/>
                        <w:bottom w:val="none" w:sz="0" w:space="0" w:color="auto"/>
                        <w:right w:val="none" w:sz="0" w:space="0" w:color="auto"/>
                      </w:divBdr>
                    </w:div>
                  </w:divsChild>
                </w:div>
                <w:div w:id="643507897">
                  <w:marLeft w:val="0"/>
                  <w:marRight w:val="0"/>
                  <w:marTop w:val="0"/>
                  <w:marBottom w:val="0"/>
                  <w:divBdr>
                    <w:top w:val="none" w:sz="0" w:space="0" w:color="auto"/>
                    <w:left w:val="none" w:sz="0" w:space="0" w:color="auto"/>
                    <w:bottom w:val="none" w:sz="0" w:space="0" w:color="auto"/>
                    <w:right w:val="none" w:sz="0" w:space="0" w:color="auto"/>
                  </w:divBdr>
                  <w:divsChild>
                    <w:div w:id="1314605372">
                      <w:marLeft w:val="0"/>
                      <w:marRight w:val="0"/>
                      <w:marTop w:val="0"/>
                      <w:marBottom w:val="0"/>
                      <w:divBdr>
                        <w:top w:val="none" w:sz="0" w:space="0" w:color="auto"/>
                        <w:left w:val="none" w:sz="0" w:space="0" w:color="auto"/>
                        <w:bottom w:val="none" w:sz="0" w:space="0" w:color="auto"/>
                        <w:right w:val="none" w:sz="0" w:space="0" w:color="auto"/>
                      </w:divBdr>
                    </w:div>
                  </w:divsChild>
                </w:div>
                <w:div w:id="1158110339">
                  <w:marLeft w:val="0"/>
                  <w:marRight w:val="0"/>
                  <w:marTop w:val="0"/>
                  <w:marBottom w:val="0"/>
                  <w:divBdr>
                    <w:top w:val="none" w:sz="0" w:space="0" w:color="auto"/>
                    <w:left w:val="none" w:sz="0" w:space="0" w:color="auto"/>
                    <w:bottom w:val="none" w:sz="0" w:space="0" w:color="auto"/>
                    <w:right w:val="none" w:sz="0" w:space="0" w:color="auto"/>
                  </w:divBdr>
                  <w:divsChild>
                    <w:div w:id="460653647">
                      <w:marLeft w:val="0"/>
                      <w:marRight w:val="0"/>
                      <w:marTop w:val="0"/>
                      <w:marBottom w:val="0"/>
                      <w:divBdr>
                        <w:top w:val="none" w:sz="0" w:space="0" w:color="auto"/>
                        <w:left w:val="none" w:sz="0" w:space="0" w:color="auto"/>
                        <w:bottom w:val="none" w:sz="0" w:space="0" w:color="auto"/>
                        <w:right w:val="none" w:sz="0" w:space="0" w:color="auto"/>
                      </w:divBdr>
                    </w:div>
                  </w:divsChild>
                </w:div>
                <w:div w:id="916983964">
                  <w:marLeft w:val="0"/>
                  <w:marRight w:val="0"/>
                  <w:marTop w:val="0"/>
                  <w:marBottom w:val="0"/>
                  <w:divBdr>
                    <w:top w:val="none" w:sz="0" w:space="0" w:color="auto"/>
                    <w:left w:val="none" w:sz="0" w:space="0" w:color="auto"/>
                    <w:bottom w:val="none" w:sz="0" w:space="0" w:color="auto"/>
                    <w:right w:val="none" w:sz="0" w:space="0" w:color="auto"/>
                  </w:divBdr>
                  <w:divsChild>
                    <w:div w:id="543252335">
                      <w:marLeft w:val="0"/>
                      <w:marRight w:val="0"/>
                      <w:marTop w:val="0"/>
                      <w:marBottom w:val="0"/>
                      <w:divBdr>
                        <w:top w:val="none" w:sz="0" w:space="0" w:color="auto"/>
                        <w:left w:val="none" w:sz="0" w:space="0" w:color="auto"/>
                        <w:bottom w:val="none" w:sz="0" w:space="0" w:color="auto"/>
                        <w:right w:val="none" w:sz="0" w:space="0" w:color="auto"/>
                      </w:divBdr>
                    </w:div>
                  </w:divsChild>
                </w:div>
                <w:div w:id="2124808360">
                  <w:marLeft w:val="0"/>
                  <w:marRight w:val="0"/>
                  <w:marTop w:val="0"/>
                  <w:marBottom w:val="0"/>
                  <w:divBdr>
                    <w:top w:val="none" w:sz="0" w:space="0" w:color="auto"/>
                    <w:left w:val="none" w:sz="0" w:space="0" w:color="auto"/>
                    <w:bottom w:val="none" w:sz="0" w:space="0" w:color="auto"/>
                    <w:right w:val="none" w:sz="0" w:space="0" w:color="auto"/>
                  </w:divBdr>
                  <w:divsChild>
                    <w:div w:id="1013534452">
                      <w:marLeft w:val="0"/>
                      <w:marRight w:val="0"/>
                      <w:marTop w:val="0"/>
                      <w:marBottom w:val="0"/>
                      <w:divBdr>
                        <w:top w:val="none" w:sz="0" w:space="0" w:color="auto"/>
                        <w:left w:val="none" w:sz="0" w:space="0" w:color="auto"/>
                        <w:bottom w:val="none" w:sz="0" w:space="0" w:color="auto"/>
                        <w:right w:val="none" w:sz="0" w:space="0" w:color="auto"/>
                      </w:divBdr>
                    </w:div>
                  </w:divsChild>
                </w:div>
                <w:div w:id="1511065176">
                  <w:marLeft w:val="0"/>
                  <w:marRight w:val="0"/>
                  <w:marTop w:val="0"/>
                  <w:marBottom w:val="0"/>
                  <w:divBdr>
                    <w:top w:val="none" w:sz="0" w:space="0" w:color="auto"/>
                    <w:left w:val="none" w:sz="0" w:space="0" w:color="auto"/>
                    <w:bottom w:val="none" w:sz="0" w:space="0" w:color="auto"/>
                    <w:right w:val="none" w:sz="0" w:space="0" w:color="auto"/>
                  </w:divBdr>
                  <w:divsChild>
                    <w:div w:id="849104630">
                      <w:marLeft w:val="0"/>
                      <w:marRight w:val="0"/>
                      <w:marTop w:val="0"/>
                      <w:marBottom w:val="0"/>
                      <w:divBdr>
                        <w:top w:val="none" w:sz="0" w:space="0" w:color="auto"/>
                        <w:left w:val="none" w:sz="0" w:space="0" w:color="auto"/>
                        <w:bottom w:val="none" w:sz="0" w:space="0" w:color="auto"/>
                        <w:right w:val="none" w:sz="0" w:space="0" w:color="auto"/>
                      </w:divBdr>
                    </w:div>
                  </w:divsChild>
                </w:div>
                <w:div w:id="1393500207">
                  <w:marLeft w:val="0"/>
                  <w:marRight w:val="0"/>
                  <w:marTop w:val="0"/>
                  <w:marBottom w:val="0"/>
                  <w:divBdr>
                    <w:top w:val="none" w:sz="0" w:space="0" w:color="auto"/>
                    <w:left w:val="none" w:sz="0" w:space="0" w:color="auto"/>
                    <w:bottom w:val="none" w:sz="0" w:space="0" w:color="auto"/>
                    <w:right w:val="none" w:sz="0" w:space="0" w:color="auto"/>
                  </w:divBdr>
                  <w:divsChild>
                    <w:div w:id="1694183042">
                      <w:marLeft w:val="0"/>
                      <w:marRight w:val="0"/>
                      <w:marTop w:val="0"/>
                      <w:marBottom w:val="0"/>
                      <w:divBdr>
                        <w:top w:val="none" w:sz="0" w:space="0" w:color="auto"/>
                        <w:left w:val="none" w:sz="0" w:space="0" w:color="auto"/>
                        <w:bottom w:val="none" w:sz="0" w:space="0" w:color="auto"/>
                        <w:right w:val="none" w:sz="0" w:space="0" w:color="auto"/>
                      </w:divBdr>
                    </w:div>
                  </w:divsChild>
                </w:div>
                <w:div w:id="971904006">
                  <w:marLeft w:val="0"/>
                  <w:marRight w:val="0"/>
                  <w:marTop w:val="0"/>
                  <w:marBottom w:val="0"/>
                  <w:divBdr>
                    <w:top w:val="none" w:sz="0" w:space="0" w:color="auto"/>
                    <w:left w:val="none" w:sz="0" w:space="0" w:color="auto"/>
                    <w:bottom w:val="none" w:sz="0" w:space="0" w:color="auto"/>
                    <w:right w:val="none" w:sz="0" w:space="0" w:color="auto"/>
                  </w:divBdr>
                  <w:divsChild>
                    <w:div w:id="793256280">
                      <w:marLeft w:val="0"/>
                      <w:marRight w:val="0"/>
                      <w:marTop w:val="0"/>
                      <w:marBottom w:val="0"/>
                      <w:divBdr>
                        <w:top w:val="none" w:sz="0" w:space="0" w:color="auto"/>
                        <w:left w:val="none" w:sz="0" w:space="0" w:color="auto"/>
                        <w:bottom w:val="none" w:sz="0" w:space="0" w:color="auto"/>
                        <w:right w:val="none" w:sz="0" w:space="0" w:color="auto"/>
                      </w:divBdr>
                    </w:div>
                  </w:divsChild>
                </w:div>
                <w:div w:id="881093483">
                  <w:marLeft w:val="0"/>
                  <w:marRight w:val="0"/>
                  <w:marTop w:val="0"/>
                  <w:marBottom w:val="0"/>
                  <w:divBdr>
                    <w:top w:val="none" w:sz="0" w:space="0" w:color="auto"/>
                    <w:left w:val="none" w:sz="0" w:space="0" w:color="auto"/>
                    <w:bottom w:val="none" w:sz="0" w:space="0" w:color="auto"/>
                    <w:right w:val="none" w:sz="0" w:space="0" w:color="auto"/>
                  </w:divBdr>
                  <w:divsChild>
                    <w:div w:id="1245191268">
                      <w:marLeft w:val="0"/>
                      <w:marRight w:val="0"/>
                      <w:marTop w:val="0"/>
                      <w:marBottom w:val="0"/>
                      <w:divBdr>
                        <w:top w:val="none" w:sz="0" w:space="0" w:color="auto"/>
                        <w:left w:val="none" w:sz="0" w:space="0" w:color="auto"/>
                        <w:bottom w:val="none" w:sz="0" w:space="0" w:color="auto"/>
                        <w:right w:val="none" w:sz="0" w:space="0" w:color="auto"/>
                      </w:divBdr>
                    </w:div>
                  </w:divsChild>
                </w:div>
                <w:div w:id="624242004">
                  <w:marLeft w:val="0"/>
                  <w:marRight w:val="0"/>
                  <w:marTop w:val="0"/>
                  <w:marBottom w:val="0"/>
                  <w:divBdr>
                    <w:top w:val="none" w:sz="0" w:space="0" w:color="auto"/>
                    <w:left w:val="none" w:sz="0" w:space="0" w:color="auto"/>
                    <w:bottom w:val="none" w:sz="0" w:space="0" w:color="auto"/>
                    <w:right w:val="none" w:sz="0" w:space="0" w:color="auto"/>
                  </w:divBdr>
                  <w:divsChild>
                    <w:div w:id="2123568814">
                      <w:marLeft w:val="0"/>
                      <w:marRight w:val="0"/>
                      <w:marTop w:val="0"/>
                      <w:marBottom w:val="0"/>
                      <w:divBdr>
                        <w:top w:val="none" w:sz="0" w:space="0" w:color="auto"/>
                        <w:left w:val="none" w:sz="0" w:space="0" w:color="auto"/>
                        <w:bottom w:val="none" w:sz="0" w:space="0" w:color="auto"/>
                        <w:right w:val="none" w:sz="0" w:space="0" w:color="auto"/>
                      </w:divBdr>
                    </w:div>
                  </w:divsChild>
                </w:div>
                <w:div w:id="2094928890">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
                  </w:divsChild>
                </w:div>
                <w:div w:id="781731477">
                  <w:marLeft w:val="0"/>
                  <w:marRight w:val="0"/>
                  <w:marTop w:val="0"/>
                  <w:marBottom w:val="0"/>
                  <w:divBdr>
                    <w:top w:val="none" w:sz="0" w:space="0" w:color="auto"/>
                    <w:left w:val="none" w:sz="0" w:space="0" w:color="auto"/>
                    <w:bottom w:val="none" w:sz="0" w:space="0" w:color="auto"/>
                    <w:right w:val="none" w:sz="0" w:space="0" w:color="auto"/>
                  </w:divBdr>
                  <w:divsChild>
                    <w:div w:id="15641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0869">
          <w:marLeft w:val="0"/>
          <w:marRight w:val="0"/>
          <w:marTop w:val="0"/>
          <w:marBottom w:val="0"/>
          <w:divBdr>
            <w:top w:val="none" w:sz="0" w:space="0" w:color="auto"/>
            <w:left w:val="none" w:sz="0" w:space="0" w:color="auto"/>
            <w:bottom w:val="none" w:sz="0" w:space="0" w:color="auto"/>
            <w:right w:val="none" w:sz="0" w:space="0" w:color="auto"/>
          </w:divBdr>
          <w:divsChild>
            <w:div w:id="1718505452">
              <w:marLeft w:val="0"/>
              <w:marRight w:val="0"/>
              <w:marTop w:val="0"/>
              <w:marBottom w:val="0"/>
              <w:divBdr>
                <w:top w:val="none" w:sz="0" w:space="0" w:color="auto"/>
                <w:left w:val="none" w:sz="0" w:space="0" w:color="auto"/>
                <w:bottom w:val="none" w:sz="0" w:space="0" w:color="auto"/>
                <w:right w:val="none" w:sz="0" w:space="0" w:color="auto"/>
              </w:divBdr>
            </w:div>
            <w:div w:id="512260969">
              <w:marLeft w:val="0"/>
              <w:marRight w:val="0"/>
              <w:marTop w:val="0"/>
              <w:marBottom w:val="0"/>
              <w:divBdr>
                <w:top w:val="none" w:sz="0" w:space="0" w:color="auto"/>
                <w:left w:val="none" w:sz="0" w:space="0" w:color="auto"/>
                <w:bottom w:val="none" w:sz="0" w:space="0" w:color="auto"/>
                <w:right w:val="none" w:sz="0" w:space="0" w:color="auto"/>
              </w:divBdr>
            </w:div>
            <w:div w:id="694231333">
              <w:marLeft w:val="0"/>
              <w:marRight w:val="0"/>
              <w:marTop w:val="0"/>
              <w:marBottom w:val="0"/>
              <w:divBdr>
                <w:top w:val="none" w:sz="0" w:space="0" w:color="auto"/>
                <w:left w:val="none" w:sz="0" w:space="0" w:color="auto"/>
                <w:bottom w:val="none" w:sz="0" w:space="0" w:color="auto"/>
                <w:right w:val="none" w:sz="0" w:space="0" w:color="auto"/>
              </w:divBdr>
            </w:div>
            <w:div w:id="1442802255">
              <w:marLeft w:val="0"/>
              <w:marRight w:val="0"/>
              <w:marTop w:val="0"/>
              <w:marBottom w:val="0"/>
              <w:divBdr>
                <w:top w:val="none" w:sz="0" w:space="0" w:color="auto"/>
                <w:left w:val="none" w:sz="0" w:space="0" w:color="auto"/>
                <w:bottom w:val="none" w:sz="0" w:space="0" w:color="auto"/>
                <w:right w:val="none" w:sz="0" w:space="0" w:color="auto"/>
              </w:divBdr>
            </w:div>
            <w:div w:id="1930429477">
              <w:marLeft w:val="0"/>
              <w:marRight w:val="0"/>
              <w:marTop w:val="0"/>
              <w:marBottom w:val="0"/>
              <w:divBdr>
                <w:top w:val="none" w:sz="0" w:space="0" w:color="auto"/>
                <w:left w:val="none" w:sz="0" w:space="0" w:color="auto"/>
                <w:bottom w:val="none" w:sz="0" w:space="0" w:color="auto"/>
                <w:right w:val="none" w:sz="0" w:space="0" w:color="auto"/>
              </w:divBdr>
            </w:div>
            <w:div w:id="2061591091">
              <w:marLeft w:val="0"/>
              <w:marRight w:val="0"/>
              <w:marTop w:val="0"/>
              <w:marBottom w:val="0"/>
              <w:divBdr>
                <w:top w:val="none" w:sz="0" w:space="0" w:color="auto"/>
                <w:left w:val="none" w:sz="0" w:space="0" w:color="auto"/>
                <w:bottom w:val="none" w:sz="0" w:space="0" w:color="auto"/>
                <w:right w:val="none" w:sz="0" w:space="0" w:color="auto"/>
              </w:divBdr>
            </w:div>
          </w:divsChild>
        </w:div>
        <w:div w:id="1581400868">
          <w:marLeft w:val="0"/>
          <w:marRight w:val="0"/>
          <w:marTop w:val="0"/>
          <w:marBottom w:val="0"/>
          <w:divBdr>
            <w:top w:val="none" w:sz="0" w:space="0" w:color="auto"/>
            <w:left w:val="none" w:sz="0" w:space="0" w:color="auto"/>
            <w:bottom w:val="none" w:sz="0" w:space="0" w:color="auto"/>
            <w:right w:val="none" w:sz="0" w:space="0" w:color="auto"/>
          </w:divBdr>
          <w:divsChild>
            <w:div w:id="1796097064">
              <w:marLeft w:val="-75"/>
              <w:marRight w:val="0"/>
              <w:marTop w:val="30"/>
              <w:marBottom w:val="30"/>
              <w:divBdr>
                <w:top w:val="none" w:sz="0" w:space="0" w:color="auto"/>
                <w:left w:val="none" w:sz="0" w:space="0" w:color="auto"/>
                <w:bottom w:val="none" w:sz="0" w:space="0" w:color="auto"/>
                <w:right w:val="none" w:sz="0" w:space="0" w:color="auto"/>
              </w:divBdr>
              <w:divsChild>
                <w:div w:id="1981184512">
                  <w:marLeft w:val="0"/>
                  <w:marRight w:val="0"/>
                  <w:marTop w:val="0"/>
                  <w:marBottom w:val="0"/>
                  <w:divBdr>
                    <w:top w:val="none" w:sz="0" w:space="0" w:color="auto"/>
                    <w:left w:val="none" w:sz="0" w:space="0" w:color="auto"/>
                    <w:bottom w:val="none" w:sz="0" w:space="0" w:color="auto"/>
                    <w:right w:val="none" w:sz="0" w:space="0" w:color="auto"/>
                  </w:divBdr>
                  <w:divsChild>
                    <w:div w:id="2168413">
                      <w:marLeft w:val="0"/>
                      <w:marRight w:val="0"/>
                      <w:marTop w:val="0"/>
                      <w:marBottom w:val="0"/>
                      <w:divBdr>
                        <w:top w:val="none" w:sz="0" w:space="0" w:color="auto"/>
                        <w:left w:val="none" w:sz="0" w:space="0" w:color="auto"/>
                        <w:bottom w:val="none" w:sz="0" w:space="0" w:color="auto"/>
                        <w:right w:val="none" w:sz="0" w:space="0" w:color="auto"/>
                      </w:divBdr>
                    </w:div>
                  </w:divsChild>
                </w:div>
                <w:div w:id="511644530">
                  <w:marLeft w:val="0"/>
                  <w:marRight w:val="0"/>
                  <w:marTop w:val="0"/>
                  <w:marBottom w:val="0"/>
                  <w:divBdr>
                    <w:top w:val="none" w:sz="0" w:space="0" w:color="auto"/>
                    <w:left w:val="none" w:sz="0" w:space="0" w:color="auto"/>
                    <w:bottom w:val="none" w:sz="0" w:space="0" w:color="auto"/>
                    <w:right w:val="none" w:sz="0" w:space="0" w:color="auto"/>
                  </w:divBdr>
                  <w:divsChild>
                    <w:div w:id="1999916288">
                      <w:marLeft w:val="0"/>
                      <w:marRight w:val="0"/>
                      <w:marTop w:val="0"/>
                      <w:marBottom w:val="0"/>
                      <w:divBdr>
                        <w:top w:val="none" w:sz="0" w:space="0" w:color="auto"/>
                        <w:left w:val="none" w:sz="0" w:space="0" w:color="auto"/>
                        <w:bottom w:val="none" w:sz="0" w:space="0" w:color="auto"/>
                        <w:right w:val="none" w:sz="0" w:space="0" w:color="auto"/>
                      </w:divBdr>
                    </w:div>
                  </w:divsChild>
                </w:div>
                <w:div w:id="2136409203">
                  <w:marLeft w:val="0"/>
                  <w:marRight w:val="0"/>
                  <w:marTop w:val="0"/>
                  <w:marBottom w:val="0"/>
                  <w:divBdr>
                    <w:top w:val="none" w:sz="0" w:space="0" w:color="auto"/>
                    <w:left w:val="none" w:sz="0" w:space="0" w:color="auto"/>
                    <w:bottom w:val="none" w:sz="0" w:space="0" w:color="auto"/>
                    <w:right w:val="none" w:sz="0" w:space="0" w:color="auto"/>
                  </w:divBdr>
                  <w:divsChild>
                    <w:div w:id="2116320345">
                      <w:marLeft w:val="0"/>
                      <w:marRight w:val="0"/>
                      <w:marTop w:val="0"/>
                      <w:marBottom w:val="0"/>
                      <w:divBdr>
                        <w:top w:val="none" w:sz="0" w:space="0" w:color="auto"/>
                        <w:left w:val="none" w:sz="0" w:space="0" w:color="auto"/>
                        <w:bottom w:val="none" w:sz="0" w:space="0" w:color="auto"/>
                        <w:right w:val="none" w:sz="0" w:space="0" w:color="auto"/>
                      </w:divBdr>
                    </w:div>
                  </w:divsChild>
                </w:div>
                <w:div w:id="636954150">
                  <w:marLeft w:val="0"/>
                  <w:marRight w:val="0"/>
                  <w:marTop w:val="0"/>
                  <w:marBottom w:val="0"/>
                  <w:divBdr>
                    <w:top w:val="none" w:sz="0" w:space="0" w:color="auto"/>
                    <w:left w:val="none" w:sz="0" w:space="0" w:color="auto"/>
                    <w:bottom w:val="none" w:sz="0" w:space="0" w:color="auto"/>
                    <w:right w:val="none" w:sz="0" w:space="0" w:color="auto"/>
                  </w:divBdr>
                  <w:divsChild>
                    <w:div w:id="1782339905">
                      <w:marLeft w:val="0"/>
                      <w:marRight w:val="0"/>
                      <w:marTop w:val="0"/>
                      <w:marBottom w:val="0"/>
                      <w:divBdr>
                        <w:top w:val="none" w:sz="0" w:space="0" w:color="auto"/>
                        <w:left w:val="none" w:sz="0" w:space="0" w:color="auto"/>
                        <w:bottom w:val="none" w:sz="0" w:space="0" w:color="auto"/>
                        <w:right w:val="none" w:sz="0" w:space="0" w:color="auto"/>
                      </w:divBdr>
                    </w:div>
                  </w:divsChild>
                </w:div>
                <w:div w:id="970591560">
                  <w:marLeft w:val="0"/>
                  <w:marRight w:val="0"/>
                  <w:marTop w:val="0"/>
                  <w:marBottom w:val="0"/>
                  <w:divBdr>
                    <w:top w:val="none" w:sz="0" w:space="0" w:color="auto"/>
                    <w:left w:val="none" w:sz="0" w:space="0" w:color="auto"/>
                    <w:bottom w:val="none" w:sz="0" w:space="0" w:color="auto"/>
                    <w:right w:val="none" w:sz="0" w:space="0" w:color="auto"/>
                  </w:divBdr>
                  <w:divsChild>
                    <w:div w:id="317540265">
                      <w:marLeft w:val="0"/>
                      <w:marRight w:val="0"/>
                      <w:marTop w:val="0"/>
                      <w:marBottom w:val="0"/>
                      <w:divBdr>
                        <w:top w:val="none" w:sz="0" w:space="0" w:color="auto"/>
                        <w:left w:val="none" w:sz="0" w:space="0" w:color="auto"/>
                        <w:bottom w:val="none" w:sz="0" w:space="0" w:color="auto"/>
                        <w:right w:val="none" w:sz="0" w:space="0" w:color="auto"/>
                      </w:divBdr>
                    </w:div>
                  </w:divsChild>
                </w:div>
                <w:div w:id="593326473">
                  <w:marLeft w:val="0"/>
                  <w:marRight w:val="0"/>
                  <w:marTop w:val="0"/>
                  <w:marBottom w:val="0"/>
                  <w:divBdr>
                    <w:top w:val="none" w:sz="0" w:space="0" w:color="auto"/>
                    <w:left w:val="none" w:sz="0" w:space="0" w:color="auto"/>
                    <w:bottom w:val="none" w:sz="0" w:space="0" w:color="auto"/>
                    <w:right w:val="none" w:sz="0" w:space="0" w:color="auto"/>
                  </w:divBdr>
                  <w:divsChild>
                    <w:div w:id="10780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2945">
          <w:marLeft w:val="0"/>
          <w:marRight w:val="0"/>
          <w:marTop w:val="0"/>
          <w:marBottom w:val="0"/>
          <w:divBdr>
            <w:top w:val="none" w:sz="0" w:space="0" w:color="auto"/>
            <w:left w:val="none" w:sz="0" w:space="0" w:color="auto"/>
            <w:bottom w:val="none" w:sz="0" w:space="0" w:color="auto"/>
            <w:right w:val="none" w:sz="0" w:space="0" w:color="auto"/>
          </w:divBdr>
        </w:div>
        <w:div w:id="1919099243">
          <w:marLeft w:val="0"/>
          <w:marRight w:val="0"/>
          <w:marTop w:val="0"/>
          <w:marBottom w:val="0"/>
          <w:divBdr>
            <w:top w:val="none" w:sz="0" w:space="0" w:color="auto"/>
            <w:left w:val="none" w:sz="0" w:space="0" w:color="auto"/>
            <w:bottom w:val="none" w:sz="0" w:space="0" w:color="auto"/>
            <w:right w:val="none" w:sz="0" w:space="0" w:color="auto"/>
          </w:divBdr>
        </w:div>
        <w:div w:id="680351909">
          <w:marLeft w:val="0"/>
          <w:marRight w:val="0"/>
          <w:marTop w:val="0"/>
          <w:marBottom w:val="0"/>
          <w:divBdr>
            <w:top w:val="none" w:sz="0" w:space="0" w:color="auto"/>
            <w:left w:val="none" w:sz="0" w:space="0" w:color="auto"/>
            <w:bottom w:val="none" w:sz="0" w:space="0" w:color="auto"/>
            <w:right w:val="none" w:sz="0" w:space="0" w:color="auto"/>
          </w:divBdr>
        </w:div>
        <w:div w:id="1180663284">
          <w:marLeft w:val="0"/>
          <w:marRight w:val="0"/>
          <w:marTop w:val="0"/>
          <w:marBottom w:val="0"/>
          <w:divBdr>
            <w:top w:val="none" w:sz="0" w:space="0" w:color="auto"/>
            <w:left w:val="none" w:sz="0" w:space="0" w:color="auto"/>
            <w:bottom w:val="none" w:sz="0" w:space="0" w:color="auto"/>
            <w:right w:val="none" w:sz="0" w:space="0" w:color="auto"/>
          </w:divBdr>
        </w:div>
        <w:div w:id="596716887">
          <w:marLeft w:val="0"/>
          <w:marRight w:val="0"/>
          <w:marTop w:val="0"/>
          <w:marBottom w:val="0"/>
          <w:divBdr>
            <w:top w:val="none" w:sz="0" w:space="0" w:color="auto"/>
            <w:left w:val="none" w:sz="0" w:space="0" w:color="auto"/>
            <w:bottom w:val="none" w:sz="0" w:space="0" w:color="auto"/>
            <w:right w:val="none" w:sz="0" w:space="0" w:color="auto"/>
          </w:divBdr>
        </w:div>
        <w:div w:id="2143957190">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407461321">
          <w:marLeft w:val="0"/>
          <w:marRight w:val="0"/>
          <w:marTop w:val="0"/>
          <w:marBottom w:val="0"/>
          <w:divBdr>
            <w:top w:val="none" w:sz="0" w:space="0" w:color="auto"/>
            <w:left w:val="none" w:sz="0" w:space="0" w:color="auto"/>
            <w:bottom w:val="none" w:sz="0" w:space="0" w:color="auto"/>
            <w:right w:val="none" w:sz="0" w:space="0" w:color="auto"/>
          </w:divBdr>
        </w:div>
        <w:div w:id="643201547">
          <w:marLeft w:val="0"/>
          <w:marRight w:val="0"/>
          <w:marTop w:val="0"/>
          <w:marBottom w:val="0"/>
          <w:divBdr>
            <w:top w:val="none" w:sz="0" w:space="0" w:color="auto"/>
            <w:left w:val="none" w:sz="0" w:space="0" w:color="auto"/>
            <w:bottom w:val="none" w:sz="0" w:space="0" w:color="auto"/>
            <w:right w:val="none" w:sz="0" w:space="0" w:color="auto"/>
          </w:divBdr>
          <w:divsChild>
            <w:div w:id="655915494">
              <w:marLeft w:val="-75"/>
              <w:marRight w:val="0"/>
              <w:marTop w:val="30"/>
              <w:marBottom w:val="30"/>
              <w:divBdr>
                <w:top w:val="none" w:sz="0" w:space="0" w:color="auto"/>
                <w:left w:val="none" w:sz="0" w:space="0" w:color="auto"/>
                <w:bottom w:val="none" w:sz="0" w:space="0" w:color="auto"/>
                <w:right w:val="none" w:sz="0" w:space="0" w:color="auto"/>
              </w:divBdr>
              <w:divsChild>
                <w:div w:id="772558032">
                  <w:marLeft w:val="0"/>
                  <w:marRight w:val="0"/>
                  <w:marTop w:val="0"/>
                  <w:marBottom w:val="0"/>
                  <w:divBdr>
                    <w:top w:val="none" w:sz="0" w:space="0" w:color="auto"/>
                    <w:left w:val="none" w:sz="0" w:space="0" w:color="auto"/>
                    <w:bottom w:val="none" w:sz="0" w:space="0" w:color="auto"/>
                    <w:right w:val="none" w:sz="0" w:space="0" w:color="auto"/>
                  </w:divBdr>
                  <w:divsChild>
                    <w:div w:id="126557828">
                      <w:marLeft w:val="0"/>
                      <w:marRight w:val="0"/>
                      <w:marTop w:val="0"/>
                      <w:marBottom w:val="0"/>
                      <w:divBdr>
                        <w:top w:val="none" w:sz="0" w:space="0" w:color="auto"/>
                        <w:left w:val="none" w:sz="0" w:space="0" w:color="auto"/>
                        <w:bottom w:val="none" w:sz="0" w:space="0" w:color="auto"/>
                        <w:right w:val="none" w:sz="0" w:space="0" w:color="auto"/>
                      </w:divBdr>
                    </w:div>
                  </w:divsChild>
                </w:div>
                <w:div w:id="1754009101">
                  <w:marLeft w:val="0"/>
                  <w:marRight w:val="0"/>
                  <w:marTop w:val="0"/>
                  <w:marBottom w:val="0"/>
                  <w:divBdr>
                    <w:top w:val="none" w:sz="0" w:space="0" w:color="auto"/>
                    <w:left w:val="none" w:sz="0" w:space="0" w:color="auto"/>
                    <w:bottom w:val="none" w:sz="0" w:space="0" w:color="auto"/>
                    <w:right w:val="none" w:sz="0" w:space="0" w:color="auto"/>
                  </w:divBdr>
                  <w:divsChild>
                    <w:div w:id="1701935789">
                      <w:marLeft w:val="0"/>
                      <w:marRight w:val="0"/>
                      <w:marTop w:val="0"/>
                      <w:marBottom w:val="0"/>
                      <w:divBdr>
                        <w:top w:val="none" w:sz="0" w:space="0" w:color="auto"/>
                        <w:left w:val="none" w:sz="0" w:space="0" w:color="auto"/>
                        <w:bottom w:val="none" w:sz="0" w:space="0" w:color="auto"/>
                        <w:right w:val="none" w:sz="0" w:space="0" w:color="auto"/>
                      </w:divBdr>
                    </w:div>
                  </w:divsChild>
                </w:div>
                <w:div w:id="1906649410">
                  <w:marLeft w:val="0"/>
                  <w:marRight w:val="0"/>
                  <w:marTop w:val="0"/>
                  <w:marBottom w:val="0"/>
                  <w:divBdr>
                    <w:top w:val="none" w:sz="0" w:space="0" w:color="auto"/>
                    <w:left w:val="none" w:sz="0" w:space="0" w:color="auto"/>
                    <w:bottom w:val="none" w:sz="0" w:space="0" w:color="auto"/>
                    <w:right w:val="none" w:sz="0" w:space="0" w:color="auto"/>
                  </w:divBdr>
                  <w:divsChild>
                    <w:div w:id="1946036063">
                      <w:marLeft w:val="0"/>
                      <w:marRight w:val="0"/>
                      <w:marTop w:val="0"/>
                      <w:marBottom w:val="0"/>
                      <w:divBdr>
                        <w:top w:val="none" w:sz="0" w:space="0" w:color="auto"/>
                        <w:left w:val="none" w:sz="0" w:space="0" w:color="auto"/>
                        <w:bottom w:val="none" w:sz="0" w:space="0" w:color="auto"/>
                        <w:right w:val="none" w:sz="0" w:space="0" w:color="auto"/>
                      </w:divBdr>
                    </w:div>
                  </w:divsChild>
                </w:div>
                <w:div w:id="2096433300">
                  <w:marLeft w:val="0"/>
                  <w:marRight w:val="0"/>
                  <w:marTop w:val="0"/>
                  <w:marBottom w:val="0"/>
                  <w:divBdr>
                    <w:top w:val="none" w:sz="0" w:space="0" w:color="auto"/>
                    <w:left w:val="none" w:sz="0" w:space="0" w:color="auto"/>
                    <w:bottom w:val="none" w:sz="0" w:space="0" w:color="auto"/>
                    <w:right w:val="none" w:sz="0" w:space="0" w:color="auto"/>
                  </w:divBdr>
                  <w:divsChild>
                    <w:div w:id="1480145160">
                      <w:marLeft w:val="0"/>
                      <w:marRight w:val="0"/>
                      <w:marTop w:val="0"/>
                      <w:marBottom w:val="0"/>
                      <w:divBdr>
                        <w:top w:val="none" w:sz="0" w:space="0" w:color="auto"/>
                        <w:left w:val="none" w:sz="0" w:space="0" w:color="auto"/>
                        <w:bottom w:val="none" w:sz="0" w:space="0" w:color="auto"/>
                        <w:right w:val="none" w:sz="0" w:space="0" w:color="auto"/>
                      </w:divBdr>
                    </w:div>
                  </w:divsChild>
                </w:div>
                <w:div w:id="1872106937">
                  <w:marLeft w:val="0"/>
                  <w:marRight w:val="0"/>
                  <w:marTop w:val="0"/>
                  <w:marBottom w:val="0"/>
                  <w:divBdr>
                    <w:top w:val="none" w:sz="0" w:space="0" w:color="auto"/>
                    <w:left w:val="none" w:sz="0" w:space="0" w:color="auto"/>
                    <w:bottom w:val="none" w:sz="0" w:space="0" w:color="auto"/>
                    <w:right w:val="none" w:sz="0" w:space="0" w:color="auto"/>
                  </w:divBdr>
                  <w:divsChild>
                    <w:div w:id="604773427">
                      <w:marLeft w:val="0"/>
                      <w:marRight w:val="0"/>
                      <w:marTop w:val="0"/>
                      <w:marBottom w:val="0"/>
                      <w:divBdr>
                        <w:top w:val="none" w:sz="0" w:space="0" w:color="auto"/>
                        <w:left w:val="none" w:sz="0" w:space="0" w:color="auto"/>
                        <w:bottom w:val="none" w:sz="0" w:space="0" w:color="auto"/>
                        <w:right w:val="none" w:sz="0" w:space="0" w:color="auto"/>
                      </w:divBdr>
                    </w:div>
                  </w:divsChild>
                </w:div>
                <w:div w:id="1243955381">
                  <w:marLeft w:val="0"/>
                  <w:marRight w:val="0"/>
                  <w:marTop w:val="0"/>
                  <w:marBottom w:val="0"/>
                  <w:divBdr>
                    <w:top w:val="none" w:sz="0" w:space="0" w:color="auto"/>
                    <w:left w:val="none" w:sz="0" w:space="0" w:color="auto"/>
                    <w:bottom w:val="none" w:sz="0" w:space="0" w:color="auto"/>
                    <w:right w:val="none" w:sz="0" w:space="0" w:color="auto"/>
                  </w:divBdr>
                  <w:divsChild>
                    <w:div w:id="2021270993">
                      <w:marLeft w:val="0"/>
                      <w:marRight w:val="0"/>
                      <w:marTop w:val="0"/>
                      <w:marBottom w:val="0"/>
                      <w:divBdr>
                        <w:top w:val="none" w:sz="0" w:space="0" w:color="auto"/>
                        <w:left w:val="none" w:sz="0" w:space="0" w:color="auto"/>
                        <w:bottom w:val="none" w:sz="0" w:space="0" w:color="auto"/>
                        <w:right w:val="none" w:sz="0" w:space="0" w:color="auto"/>
                      </w:divBdr>
                    </w:div>
                  </w:divsChild>
                </w:div>
                <w:div w:id="766578722">
                  <w:marLeft w:val="0"/>
                  <w:marRight w:val="0"/>
                  <w:marTop w:val="0"/>
                  <w:marBottom w:val="0"/>
                  <w:divBdr>
                    <w:top w:val="none" w:sz="0" w:space="0" w:color="auto"/>
                    <w:left w:val="none" w:sz="0" w:space="0" w:color="auto"/>
                    <w:bottom w:val="none" w:sz="0" w:space="0" w:color="auto"/>
                    <w:right w:val="none" w:sz="0" w:space="0" w:color="auto"/>
                  </w:divBdr>
                  <w:divsChild>
                    <w:div w:id="1676958524">
                      <w:marLeft w:val="0"/>
                      <w:marRight w:val="0"/>
                      <w:marTop w:val="0"/>
                      <w:marBottom w:val="0"/>
                      <w:divBdr>
                        <w:top w:val="none" w:sz="0" w:space="0" w:color="auto"/>
                        <w:left w:val="none" w:sz="0" w:space="0" w:color="auto"/>
                        <w:bottom w:val="none" w:sz="0" w:space="0" w:color="auto"/>
                        <w:right w:val="none" w:sz="0" w:space="0" w:color="auto"/>
                      </w:divBdr>
                    </w:div>
                  </w:divsChild>
                </w:div>
                <w:div w:id="781807813">
                  <w:marLeft w:val="0"/>
                  <w:marRight w:val="0"/>
                  <w:marTop w:val="0"/>
                  <w:marBottom w:val="0"/>
                  <w:divBdr>
                    <w:top w:val="none" w:sz="0" w:space="0" w:color="auto"/>
                    <w:left w:val="none" w:sz="0" w:space="0" w:color="auto"/>
                    <w:bottom w:val="none" w:sz="0" w:space="0" w:color="auto"/>
                    <w:right w:val="none" w:sz="0" w:space="0" w:color="auto"/>
                  </w:divBdr>
                  <w:divsChild>
                    <w:div w:id="1669676943">
                      <w:marLeft w:val="0"/>
                      <w:marRight w:val="0"/>
                      <w:marTop w:val="0"/>
                      <w:marBottom w:val="0"/>
                      <w:divBdr>
                        <w:top w:val="none" w:sz="0" w:space="0" w:color="auto"/>
                        <w:left w:val="none" w:sz="0" w:space="0" w:color="auto"/>
                        <w:bottom w:val="none" w:sz="0" w:space="0" w:color="auto"/>
                        <w:right w:val="none" w:sz="0" w:space="0" w:color="auto"/>
                      </w:divBdr>
                    </w:div>
                    <w:div w:id="1630818281">
                      <w:marLeft w:val="0"/>
                      <w:marRight w:val="0"/>
                      <w:marTop w:val="0"/>
                      <w:marBottom w:val="0"/>
                      <w:divBdr>
                        <w:top w:val="none" w:sz="0" w:space="0" w:color="auto"/>
                        <w:left w:val="none" w:sz="0" w:space="0" w:color="auto"/>
                        <w:bottom w:val="none" w:sz="0" w:space="0" w:color="auto"/>
                        <w:right w:val="none" w:sz="0" w:space="0" w:color="auto"/>
                      </w:divBdr>
                    </w:div>
                    <w:div w:id="11865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0233">
          <w:marLeft w:val="0"/>
          <w:marRight w:val="0"/>
          <w:marTop w:val="0"/>
          <w:marBottom w:val="0"/>
          <w:divBdr>
            <w:top w:val="none" w:sz="0" w:space="0" w:color="auto"/>
            <w:left w:val="none" w:sz="0" w:space="0" w:color="auto"/>
            <w:bottom w:val="none" w:sz="0" w:space="0" w:color="auto"/>
            <w:right w:val="none" w:sz="0" w:space="0" w:color="auto"/>
          </w:divBdr>
        </w:div>
        <w:div w:id="687755447">
          <w:marLeft w:val="0"/>
          <w:marRight w:val="0"/>
          <w:marTop w:val="0"/>
          <w:marBottom w:val="0"/>
          <w:divBdr>
            <w:top w:val="none" w:sz="0" w:space="0" w:color="auto"/>
            <w:left w:val="none" w:sz="0" w:space="0" w:color="auto"/>
            <w:bottom w:val="none" w:sz="0" w:space="0" w:color="auto"/>
            <w:right w:val="none" w:sz="0" w:space="0" w:color="auto"/>
          </w:divBdr>
        </w:div>
        <w:div w:id="316374447">
          <w:marLeft w:val="0"/>
          <w:marRight w:val="0"/>
          <w:marTop w:val="0"/>
          <w:marBottom w:val="0"/>
          <w:divBdr>
            <w:top w:val="none" w:sz="0" w:space="0" w:color="auto"/>
            <w:left w:val="none" w:sz="0" w:space="0" w:color="auto"/>
            <w:bottom w:val="none" w:sz="0" w:space="0" w:color="auto"/>
            <w:right w:val="none" w:sz="0" w:space="0" w:color="auto"/>
          </w:divBdr>
        </w:div>
        <w:div w:id="678972048">
          <w:marLeft w:val="0"/>
          <w:marRight w:val="0"/>
          <w:marTop w:val="0"/>
          <w:marBottom w:val="0"/>
          <w:divBdr>
            <w:top w:val="none" w:sz="0" w:space="0" w:color="auto"/>
            <w:left w:val="none" w:sz="0" w:space="0" w:color="auto"/>
            <w:bottom w:val="none" w:sz="0" w:space="0" w:color="auto"/>
            <w:right w:val="none" w:sz="0" w:space="0" w:color="auto"/>
          </w:divBdr>
          <w:divsChild>
            <w:div w:id="2138136277">
              <w:marLeft w:val="-75"/>
              <w:marRight w:val="0"/>
              <w:marTop w:val="30"/>
              <w:marBottom w:val="30"/>
              <w:divBdr>
                <w:top w:val="none" w:sz="0" w:space="0" w:color="auto"/>
                <w:left w:val="none" w:sz="0" w:space="0" w:color="auto"/>
                <w:bottom w:val="none" w:sz="0" w:space="0" w:color="auto"/>
                <w:right w:val="none" w:sz="0" w:space="0" w:color="auto"/>
              </w:divBdr>
              <w:divsChild>
                <w:div w:id="459499440">
                  <w:marLeft w:val="0"/>
                  <w:marRight w:val="0"/>
                  <w:marTop w:val="0"/>
                  <w:marBottom w:val="0"/>
                  <w:divBdr>
                    <w:top w:val="none" w:sz="0" w:space="0" w:color="auto"/>
                    <w:left w:val="none" w:sz="0" w:space="0" w:color="auto"/>
                    <w:bottom w:val="none" w:sz="0" w:space="0" w:color="auto"/>
                    <w:right w:val="none" w:sz="0" w:space="0" w:color="auto"/>
                  </w:divBdr>
                  <w:divsChild>
                    <w:div w:id="1475293965">
                      <w:marLeft w:val="0"/>
                      <w:marRight w:val="0"/>
                      <w:marTop w:val="0"/>
                      <w:marBottom w:val="0"/>
                      <w:divBdr>
                        <w:top w:val="none" w:sz="0" w:space="0" w:color="auto"/>
                        <w:left w:val="none" w:sz="0" w:space="0" w:color="auto"/>
                        <w:bottom w:val="none" w:sz="0" w:space="0" w:color="auto"/>
                        <w:right w:val="none" w:sz="0" w:space="0" w:color="auto"/>
                      </w:divBdr>
                    </w:div>
                  </w:divsChild>
                </w:div>
                <w:div w:id="1674719115">
                  <w:marLeft w:val="0"/>
                  <w:marRight w:val="0"/>
                  <w:marTop w:val="0"/>
                  <w:marBottom w:val="0"/>
                  <w:divBdr>
                    <w:top w:val="none" w:sz="0" w:space="0" w:color="auto"/>
                    <w:left w:val="none" w:sz="0" w:space="0" w:color="auto"/>
                    <w:bottom w:val="none" w:sz="0" w:space="0" w:color="auto"/>
                    <w:right w:val="none" w:sz="0" w:space="0" w:color="auto"/>
                  </w:divBdr>
                  <w:divsChild>
                    <w:div w:id="1931697334">
                      <w:marLeft w:val="0"/>
                      <w:marRight w:val="0"/>
                      <w:marTop w:val="0"/>
                      <w:marBottom w:val="0"/>
                      <w:divBdr>
                        <w:top w:val="none" w:sz="0" w:space="0" w:color="auto"/>
                        <w:left w:val="none" w:sz="0" w:space="0" w:color="auto"/>
                        <w:bottom w:val="none" w:sz="0" w:space="0" w:color="auto"/>
                        <w:right w:val="none" w:sz="0" w:space="0" w:color="auto"/>
                      </w:divBdr>
                    </w:div>
                  </w:divsChild>
                </w:div>
                <w:div w:id="1163006936">
                  <w:marLeft w:val="0"/>
                  <w:marRight w:val="0"/>
                  <w:marTop w:val="0"/>
                  <w:marBottom w:val="0"/>
                  <w:divBdr>
                    <w:top w:val="none" w:sz="0" w:space="0" w:color="auto"/>
                    <w:left w:val="none" w:sz="0" w:space="0" w:color="auto"/>
                    <w:bottom w:val="none" w:sz="0" w:space="0" w:color="auto"/>
                    <w:right w:val="none" w:sz="0" w:space="0" w:color="auto"/>
                  </w:divBdr>
                  <w:divsChild>
                    <w:div w:id="2120828227">
                      <w:marLeft w:val="0"/>
                      <w:marRight w:val="0"/>
                      <w:marTop w:val="0"/>
                      <w:marBottom w:val="0"/>
                      <w:divBdr>
                        <w:top w:val="none" w:sz="0" w:space="0" w:color="auto"/>
                        <w:left w:val="none" w:sz="0" w:space="0" w:color="auto"/>
                        <w:bottom w:val="none" w:sz="0" w:space="0" w:color="auto"/>
                        <w:right w:val="none" w:sz="0" w:space="0" w:color="auto"/>
                      </w:divBdr>
                    </w:div>
                  </w:divsChild>
                </w:div>
                <w:div w:id="650062896">
                  <w:marLeft w:val="0"/>
                  <w:marRight w:val="0"/>
                  <w:marTop w:val="0"/>
                  <w:marBottom w:val="0"/>
                  <w:divBdr>
                    <w:top w:val="none" w:sz="0" w:space="0" w:color="auto"/>
                    <w:left w:val="none" w:sz="0" w:space="0" w:color="auto"/>
                    <w:bottom w:val="none" w:sz="0" w:space="0" w:color="auto"/>
                    <w:right w:val="none" w:sz="0" w:space="0" w:color="auto"/>
                  </w:divBdr>
                  <w:divsChild>
                    <w:div w:id="1624965248">
                      <w:marLeft w:val="0"/>
                      <w:marRight w:val="0"/>
                      <w:marTop w:val="0"/>
                      <w:marBottom w:val="0"/>
                      <w:divBdr>
                        <w:top w:val="none" w:sz="0" w:space="0" w:color="auto"/>
                        <w:left w:val="none" w:sz="0" w:space="0" w:color="auto"/>
                        <w:bottom w:val="none" w:sz="0" w:space="0" w:color="auto"/>
                        <w:right w:val="none" w:sz="0" w:space="0" w:color="auto"/>
                      </w:divBdr>
                    </w:div>
                  </w:divsChild>
                </w:div>
                <w:div w:id="1558710067">
                  <w:marLeft w:val="0"/>
                  <w:marRight w:val="0"/>
                  <w:marTop w:val="0"/>
                  <w:marBottom w:val="0"/>
                  <w:divBdr>
                    <w:top w:val="none" w:sz="0" w:space="0" w:color="auto"/>
                    <w:left w:val="none" w:sz="0" w:space="0" w:color="auto"/>
                    <w:bottom w:val="none" w:sz="0" w:space="0" w:color="auto"/>
                    <w:right w:val="none" w:sz="0" w:space="0" w:color="auto"/>
                  </w:divBdr>
                  <w:divsChild>
                    <w:div w:id="973364856">
                      <w:marLeft w:val="0"/>
                      <w:marRight w:val="0"/>
                      <w:marTop w:val="0"/>
                      <w:marBottom w:val="0"/>
                      <w:divBdr>
                        <w:top w:val="none" w:sz="0" w:space="0" w:color="auto"/>
                        <w:left w:val="none" w:sz="0" w:space="0" w:color="auto"/>
                        <w:bottom w:val="none" w:sz="0" w:space="0" w:color="auto"/>
                        <w:right w:val="none" w:sz="0" w:space="0" w:color="auto"/>
                      </w:divBdr>
                    </w:div>
                    <w:div w:id="918174169">
                      <w:marLeft w:val="0"/>
                      <w:marRight w:val="0"/>
                      <w:marTop w:val="0"/>
                      <w:marBottom w:val="0"/>
                      <w:divBdr>
                        <w:top w:val="none" w:sz="0" w:space="0" w:color="auto"/>
                        <w:left w:val="none" w:sz="0" w:space="0" w:color="auto"/>
                        <w:bottom w:val="none" w:sz="0" w:space="0" w:color="auto"/>
                        <w:right w:val="none" w:sz="0" w:space="0" w:color="auto"/>
                      </w:divBdr>
                    </w:div>
                  </w:divsChild>
                </w:div>
                <w:div w:id="1489860328">
                  <w:marLeft w:val="0"/>
                  <w:marRight w:val="0"/>
                  <w:marTop w:val="0"/>
                  <w:marBottom w:val="0"/>
                  <w:divBdr>
                    <w:top w:val="none" w:sz="0" w:space="0" w:color="auto"/>
                    <w:left w:val="none" w:sz="0" w:space="0" w:color="auto"/>
                    <w:bottom w:val="none" w:sz="0" w:space="0" w:color="auto"/>
                    <w:right w:val="none" w:sz="0" w:space="0" w:color="auto"/>
                  </w:divBdr>
                  <w:divsChild>
                    <w:div w:id="913322806">
                      <w:marLeft w:val="0"/>
                      <w:marRight w:val="0"/>
                      <w:marTop w:val="0"/>
                      <w:marBottom w:val="0"/>
                      <w:divBdr>
                        <w:top w:val="none" w:sz="0" w:space="0" w:color="auto"/>
                        <w:left w:val="none" w:sz="0" w:space="0" w:color="auto"/>
                        <w:bottom w:val="none" w:sz="0" w:space="0" w:color="auto"/>
                        <w:right w:val="none" w:sz="0" w:space="0" w:color="auto"/>
                      </w:divBdr>
                    </w:div>
                    <w:div w:id="1044017379">
                      <w:marLeft w:val="0"/>
                      <w:marRight w:val="0"/>
                      <w:marTop w:val="0"/>
                      <w:marBottom w:val="0"/>
                      <w:divBdr>
                        <w:top w:val="none" w:sz="0" w:space="0" w:color="auto"/>
                        <w:left w:val="none" w:sz="0" w:space="0" w:color="auto"/>
                        <w:bottom w:val="none" w:sz="0" w:space="0" w:color="auto"/>
                        <w:right w:val="none" w:sz="0" w:space="0" w:color="auto"/>
                      </w:divBdr>
                    </w:div>
                  </w:divsChild>
                </w:div>
                <w:div w:id="810906818">
                  <w:marLeft w:val="0"/>
                  <w:marRight w:val="0"/>
                  <w:marTop w:val="0"/>
                  <w:marBottom w:val="0"/>
                  <w:divBdr>
                    <w:top w:val="none" w:sz="0" w:space="0" w:color="auto"/>
                    <w:left w:val="none" w:sz="0" w:space="0" w:color="auto"/>
                    <w:bottom w:val="none" w:sz="0" w:space="0" w:color="auto"/>
                    <w:right w:val="none" w:sz="0" w:space="0" w:color="auto"/>
                  </w:divBdr>
                  <w:divsChild>
                    <w:div w:id="1009915276">
                      <w:marLeft w:val="0"/>
                      <w:marRight w:val="0"/>
                      <w:marTop w:val="0"/>
                      <w:marBottom w:val="0"/>
                      <w:divBdr>
                        <w:top w:val="none" w:sz="0" w:space="0" w:color="auto"/>
                        <w:left w:val="none" w:sz="0" w:space="0" w:color="auto"/>
                        <w:bottom w:val="none" w:sz="0" w:space="0" w:color="auto"/>
                        <w:right w:val="none" w:sz="0" w:space="0" w:color="auto"/>
                      </w:divBdr>
                    </w:div>
                  </w:divsChild>
                </w:div>
                <w:div w:id="1902212728">
                  <w:marLeft w:val="0"/>
                  <w:marRight w:val="0"/>
                  <w:marTop w:val="0"/>
                  <w:marBottom w:val="0"/>
                  <w:divBdr>
                    <w:top w:val="none" w:sz="0" w:space="0" w:color="auto"/>
                    <w:left w:val="none" w:sz="0" w:space="0" w:color="auto"/>
                    <w:bottom w:val="none" w:sz="0" w:space="0" w:color="auto"/>
                    <w:right w:val="none" w:sz="0" w:space="0" w:color="auto"/>
                  </w:divBdr>
                  <w:divsChild>
                    <w:div w:id="1880703574">
                      <w:marLeft w:val="0"/>
                      <w:marRight w:val="0"/>
                      <w:marTop w:val="0"/>
                      <w:marBottom w:val="0"/>
                      <w:divBdr>
                        <w:top w:val="none" w:sz="0" w:space="0" w:color="auto"/>
                        <w:left w:val="none" w:sz="0" w:space="0" w:color="auto"/>
                        <w:bottom w:val="none" w:sz="0" w:space="0" w:color="auto"/>
                        <w:right w:val="none" w:sz="0" w:space="0" w:color="auto"/>
                      </w:divBdr>
                    </w:div>
                  </w:divsChild>
                </w:div>
                <w:div w:id="228342123">
                  <w:marLeft w:val="0"/>
                  <w:marRight w:val="0"/>
                  <w:marTop w:val="0"/>
                  <w:marBottom w:val="0"/>
                  <w:divBdr>
                    <w:top w:val="none" w:sz="0" w:space="0" w:color="auto"/>
                    <w:left w:val="none" w:sz="0" w:space="0" w:color="auto"/>
                    <w:bottom w:val="none" w:sz="0" w:space="0" w:color="auto"/>
                    <w:right w:val="none" w:sz="0" w:space="0" w:color="auto"/>
                  </w:divBdr>
                  <w:divsChild>
                    <w:div w:id="139008275">
                      <w:marLeft w:val="0"/>
                      <w:marRight w:val="0"/>
                      <w:marTop w:val="0"/>
                      <w:marBottom w:val="0"/>
                      <w:divBdr>
                        <w:top w:val="none" w:sz="0" w:space="0" w:color="auto"/>
                        <w:left w:val="none" w:sz="0" w:space="0" w:color="auto"/>
                        <w:bottom w:val="none" w:sz="0" w:space="0" w:color="auto"/>
                        <w:right w:val="none" w:sz="0" w:space="0" w:color="auto"/>
                      </w:divBdr>
                    </w:div>
                  </w:divsChild>
                </w:div>
                <w:div w:id="1106852365">
                  <w:marLeft w:val="0"/>
                  <w:marRight w:val="0"/>
                  <w:marTop w:val="0"/>
                  <w:marBottom w:val="0"/>
                  <w:divBdr>
                    <w:top w:val="none" w:sz="0" w:space="0" w:color="auto"/>
                    <w:left w:val="none" w:sz="0" w:space="0" w:color="auto"/>
                    <w:bottom w:val="none" w:sz="0" w:space="0" w:color="auto"/>
                    <w:right w:val="none" w:sz="0" w:space="0" w:color="auto"/>
                  </w:divBdr>
                  <w:divsChild>
                    <w:div w:id="1260260418">
                      <w:marLeft w:val="0"/>
                      <w:marRight w:val="0"/>
                      <w:marTop w:val="0"/>
                      <w:marBottom w:val="0"/>
                      <w:divBdr>
                        <w:top w:val="none" w:sz="0" w:space="0" w:color="auto"/>
                        <w:left w:val="none" w:sz="0" w:space="0" w:color="auto"/>
                        <w:bottom w:val="none" w:sz="0" w:space="0" w:color="auto"/>
                        <w:right w:val="none" w:sz="0" w:space="0" w:color="auto"/>
                      </w:divBdr>
                    </w:div>
                  </w:divsChild>
                </w:div>
                <w:div w:id="1458329180">
                  <w:marLeft w:val="0"/>
                  <w:marRight w:val="0"/>
                  <w:marTop w:val="0"/>
                  <w:marBottom w:val="0"/>
                  <w:divBdr>
                    <w:top w:val="none" w:sz="0" w:space="0" w:color="auto"/>
                    <w:left w:val="none" w:sz="0" w:space="0" w:color="auto"/>
                    <w:bottom w:val="none" w:sz="0" w:space="0" w:color="auto"/>
                    <w:right w:val="none" w:sz="0" w:space="0" w:color="auto"/>
                  </w:divBdr>
                  <w:divsChild>
                    <w:div w:id="560603277">
                      <w:marLeft w:val="0"/>
                      <w:marRight w:val="0"/>
                      <w:marTop w:val="0"/>
                      <w:marBottom w:val="0"/>
                      <w:divBdr>
                        <w:top w:val="none" w:sz="0" w:space="0" w:color="auto"/>
                        <w:left w:val="none" w:sz="0" w:space="0" w:color="auto"/>
                        <w:bottom w:val="none" w:sz="0" w:space="0" w:color="auto"/>
                        <w:right w:val="none" w:sz="0" w:space="0" w:color="auto"/>
                      </w:divBdr>
                    </w:div>
                  </w:divsChild>
                </w:div>
                <w:div w:id="1224409594">
                  <w:marLeft w:val="0"/>
                  <w:marRight w:val="0"/>
                  <w:marTop w:val="0"/>
                  <w:marBottom w:val="0"/>
                  <w:divBdr>
                    <w:top w:val="none" w:sz="0" w:space="0" w:color="auto"/>
                    <w:left w:val="none" w:sz="0" w:space="0" w:color="auto"/>
                    <w:bottom w:val="none" w:sz="0" w:space="0" w:color="auto"/>
                    <w:right w:val="none" w:sz="0" w:space="0" w:color="auto"/>
                  </w:divBdr>
                  <w:divsChild>
                    <w:div w:id="855650653">
                      <w:marLeft w:val="0"/>
                      <w:marRight w:val="0"/>
                      <w:marTop w:val="0"/>
                      <w:marBottom w:val="0"/>
                      <w:divBdr>
                        <w:top w:val="none" w:sz="0" w:space="0" w:color="auto"/>
                        <w:left w:val="none" w:sz="0" w:space="0" w:color="auto"/>
                        <w:bottom w:val="none" w:sz="0" w:space="0" w:color="auto"/>
                        <w:right w:val="none" w:sz="0" w:space="0" w:color="auto"/>
                      </w:divBdr>
                    </w:div>
                  </w:divsChild>
                </w:div>
                <w:div w:id="759447868">
                  <w:marLeft w:val="0"/>
                  <w:marRight w:val="0"/>
                  <w:marTop w:val="0"/>
                  <w:marBottom w:val="0"/>
                  <w:divBdr>
                    <w:top w:val="none" w:sz="0" w:space="0" w:color="auto"/>
                    <w:left w:val="none" w:sz="0" w:space="0" w:color="auto"/>
                    <w:bottom w:val="none" w:sz="0" w:space="0" w:color="auto"/>
                    <w:right w:val="none" w:sz="0" w:space="0" w:color="auto"/>
                  </w:divBdr>
                  <w:divsChild>
                    <w:div w:id="1332370413">
                      <w:marLeft w:val="0"/>
                      <w:marRight w:val="0"/>
                      <w:marTop w:val="0"/>
                      <w:marBottom w:val="0"/>
                      <w:divBdr>
                        <w:top w:val="none" w:sz="0" w:space="0" w:color="auto"/>
                        <w:left w:val="none" w:sz="0" w:space="0" w:color="auto"/>
                        <w:bottom w:val="none" w:sz="0" w:space="0" w:color="auto"/>
                        <w:right w:val="none" w:sz="0" w:space="0" w:color="auto"/>
                      </w:divBdr>
                    </w:div>
                  </w:divsChild>
                </w:div>
                <w:div w:id="1468161958">
                  <w:marLeft w:val="0"/>
                  <w:marRight w:val="0"/>
                  <w:marTop w:val="0"/>
                  <w:marBottom w:val="0"/>
                  <w:divBdr>
                    <w:top w:val="none" w:sz="0" w:space="0" w:color="auto"/>
                    <w:left w:val="none" w:sz="0" w:space="0" w:color="auto"/>
                    <w:bottom w:val="none" w:sz="0" w:space="0" w:color="auto"/>
                    <w:right w:val="none" w:sz="0" w:space="0" w:color="auto"/>
                  </w:divBdr>
                  <w:divsChild>
                    <w:div w:id="682320828">
                      <w:marLeft w:val="0"/>
                      <w:marRight w:val="0"/>
                      <w:marTop w:val="0"/>
                      <w:marBottom w:val="0"/>
                      <w:divBdr>
                        <w:top w:val="none" w:sz="0" w:space="0" w:color="auto"/>
                        <w:left w:val="none" w:sz="0" w:space="0" w:color="auto"/>
                        <w:bottom w:val="none" w:sz="0" w:space="0" w:color="auto"/>
                        <w:right w:val="none" w:sz="0" w:space="0" w:color="auto"/>
                      </w:divBdr>
                    </w:div>
                  </w:divsChild>
                </w:div>
                <w:div w:id="1109007523">
                  <w:marLeft w:val="0"/>
                  <w:marRight w:val="0"/>
                  <w:marTop w:val="0"/>
                  <w:marBottom w:val="0"/>
                  <w:divBdr>
                    <w:top w:val="none" w:sz="0" w:space="0" w:color="auto"/>
                    <w:left w:val="none" w:sz="0" w:space="0" w:color="auto"/>
                    <w:bottom w:val="none" w:sz="0" w:space="0" w:color="auto"/>
                    <w:right w:val="none" w:sz="0" w:space="0" w:color="auto"/>
                  </w:divBdr>
                  <w:divsChild>
                    <w:div w:id="62992282">
                      <w:marLeft w:val="0"/>
                      <w:marRight w:val="0"/>
                      <w:marTop w:val="0"/>
                      <w:marBottom w:val="0"/>
                      <w:divBdr>
                        <w:top w:val="none" w:sz="0" w:space="0" w:color="auto"/>
                        <w:left w:val="none" w:sz="0" w:space="0" w:color="auto"/>
                        <w:bottom w:val="none" w:sz="0" w:space="0" w:color="auto"/>
                        <w:right w:val="none" w:sz="0" w:space="0" w:color="auto"/>
                      </w:divBdr>
                    </w:div>
                  </w:divsChild>
                </w:div>
                <w:div w:id="972714168">
                  <w:marLeft w:val="0"/>
                  <w:marRight w:val="0"/>
                  <w:marTop w:val="0"/>
                  <w:marBottom w:val="0"/>
                  <w:divBdr>
                    <w:top w:val="none" w:sz="0" w:space="0" w:color="auto"/>
                    <w:left w:val="none" w:sz="0" w:space="0" w:color="auto"/>
                    <w:bottom w:val="none" w:sz="0" w:space="0" w:color="auto"/>
                    <w:right w:val="none" w:sz="0" w:space="0" w:color="auto"/>
                  </w:divBdr>
                  <w:divsChild>
                    <w:div w:id="6998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0150">
          <w:marLeft w:val="0"/>
          <w:marRight w:val="0"/>
          <w:marTop w:val="0"/>
          <w:marBottom w:val="0"/>
          <w:divBdr>
            <w:top w:val="none" w:sz="0" w:space="0" w:color="auto"/>
            <w:left w:val="none" w:sz="0" w:space="0" w:color="auto"/>
            <w:bottom w:val="none" w:sz="0" w:space="0" w:color="auto"/>
            <w:right w:val="none" w:sz="0" w:space="0" w:color="auto"/>
          </w:divBdr>
          <w:divsChild>
            <w:div w:id="481894733">
              <w:marLeft w:val="0"/>
              <w:marRight w:val="0"/>
              <w:marTop w:val="0"/>
              <w:marBottom w:val="0"/>
              <w:divBdr>
                <w:top w:val="none" w:sz="0" w:space="0" w:color="auto"/>
                <w:left w:val="none" w:sz="0" w:space="0" w:color="auto"/>
                <w:bottom w:val="none" w:sz="0" w:space="0" w:color="auto"/>
                <w:right w:val="none" w:sz="0" w:space="0" w:color="auto"/>
              </w:divBdr>
            </w:div>
            <w:div w:id="687832901">
              <w:marLeft w:val="0"/>
              <w:marRight w:val="0"/>
              <w:marTop w:val="0"/>
              <w:marBottom w:val="0"/>
              <w:divBdr>
                <w:top w:val="none" w:sz="0" w:space="0" w:color="auto"/>
                <w:left w:val="none" w:sz="0" w:space="0" w:color="auto"/>
                <w:bottom w:val="none" w:sz="0" w:space="0" w:color="auto"/>
                <w:right w:val="none" w:sz="0" w:space="0" w:color="auto"/>
              </w:divBdr>
            </w:div>
            <w:div w:id="1615285176">
              <w:marLeft w:val="0"/>
              <w:marRight w:val="0"/>
              <w:marTop w:val="0"/>
              <w:marBottom w:val="0"/>
              <w:divBdr>
                <w:top w:val="none" w:sz="0" w:space="0" w:color="auto"/>
                <w:left w:val="none" w:sz="0" w:space="0" w:color="auto"/>
                <w:bottom w:val="none" w:sz="0" w:space="0" w:color="auto"/>
                <w:right w:val="none" w:sz="0" w:space="0" w:color="auto"/>
              </w:divBdr>
            </w:div>
            <w:div w:id="1820488870">
              <w:marLeft w:val="0"/>
              <w:marRight w:val="0"/>
              <w:marTop w:val="0"/>
              <w:marBottom w:val="0"/>
              <w:divBdr>
                <w:top w:val="none" w:sz="0" w:space="0" w:color="auto"/>
                <w:left w:val="none" w:sz="0" w:space="0" w:color="auto"/>
                <w:bottom w:val="none" w:sz="0" w:space="0" w:color="auto"/>
                <w:right w:val="none" w:sz="0" w:space="0" w:color="auto"/>
              </w:divBdr>
            </w:div>
            <w:div w:id="190847065">
              <w:marLeft w:val="0"/>
              <w:marRight w:val="0"/>
              <w:marTop w:val="0"/>
              <w:marBottom w:val="0"/>
              <w:divBdr>
                <w:top w:val="none" w:sz="0" w:space="0" w:color="auto"/>
                <w:left w:val="none" w:sz="0" w:space="0" w:color="auto"/>
                <w:bottom w:val="none" w:sz="0" w:space="0" w:color="auto"/>
                <w:right w:val="none" w:sz="0" w:space="0" w:color="auto"/>
              </w:divBdr>
            </w:div>
            <w:div w:id="514929102">
              <w:marLeft w:val="0"/>
              <w:marRight w:val="0"/>
              <w:marTop w:val="0"/>
              <w:marBottom w:val="0"/>
              <w:divBdr>
                <w:top w:val="none" w:sz="0" w:space="0" w:color="auto"/>
                <w:left w:val="none" w:sz="0" w:space="0" w:color="auto"/>
                <w:bottom w:val="none" w:sz="0" w:space="0" w:color="auto"/>
                <w:right w:val="none" w:sz="0" w:space="0" w:color="auto"/>
              </w:divBdr>
            </w:div>
            <w:div w:id="1110125420">
              <w:marLeft w:val="0"/>
              <w:marRight w:val="0"/>
              <w:marTop w:val="0"/>
              <w:marBottom w:val="0"/>
              <w:divBdr>
                <w:top w:val="none" w:sz="0" w:space="0" w:color="auto"/>
                <w:left w:val="none" w:sz="0" w:space="0" w:color="auto"/>
                <w:bottom w:val="none" w:sz="0" w:space="0" w:color="auto"/>
                <w:right w:val="none" w:sz="0" w:space="0" w:color="auto"/>
              </w:divBdr>
            </w:div>
            <w:div w:id="1009597878">
              <w:marLeft w:val="0"/>
              <w:marRight w:val="0"/>
              <w:marTop w:val="0"/>
              <w:marBottom w:val="0"/>
              <w:divBdr>
                <w:top w:val="none" w:sz="0" w:space="0" w:color="auto"/>
                <w:left w:val="none" w:sz="0" w:space="0" w:color="auto"/>
                <w:bottom w:val="none" w:sz="0" w:space="0" w:color="auto"/>
                <w:right w:val="none" w:sz="0" w:space="0" w:color="auto"/>
              </w:divBdr>
            </w:div>
            <w:div w:id="53430751">
              <w:marLeft w:val="0"/>
              <w:marRight w:val="0"/>
              <w:marTop w:val="0"/>
              <w:marBottom w:val="0"/>
              <w:divBdr>
                <w:top w:val="none" w:sz="0" w:space="0" w:color="auto"/>
                <w:left w:val="none" w:sz="0" w:space="0" w:color="auto"/>
                <w:bottom w:val="none" w:sz="0" w:space="0" w:color="auto"/>
                <w:right w:val="none" w:sz="0" w:space="0" w:color="auto"/>
              </w:divBdr>
            </w:div>
            <w:div w:id="20866151">
              <w:marLeft w:val="0"/>
              <w:marRight w:val="0"/>
              <w:marTop w:val="0"/>
              <w:marBottom w:val="0"/>
              <w:divBdr>
                <w:top w:val="none" w:sz="0" w:space="0" w:color="auto"/>
                <w:left w:val="none" w:sz="0" w:space="0" w:color="auto"/>
                <w:bottom w:val="none" w:sz="0" w:space="0" w:color="auto"/>
                <w:right w:val="none" w:sz="0" w:space="0" w:color="auto"/>
              </w:divBdr>
            </w:div>
            <w:div w:id="531378119">
              <w:marLeft w:val="0"/>
              <w:marRight w:val="0"/>
              <w:marTop w:val="0"/>
              <w:marBottom w:val="0"/>
              <w:divBdr>
                <w:top w:val="none" w:sz="0" w:space="0" w:color="auto"/>
                <w:left w:val="none" w:sz="0" w:space="0" w:color="auto"/>
                <w:bottom w:val="none" w:sz="0" w:space="0" w:color="auto"/>
                <w:right w:val="none" w:sz="0" w:space="0" w:color="auto"/>
              </w:divBdr>
            </w:div>
            <w:div w:id="117578250">
              <w:marLeft w:val="0"/>
              <w:marRight w:val="0"/>
              <w:marTop w:val="0"/>
              <w:marBottom w:val="0"/>
              <w:divBdr>
                <w:top w:val="none" w:sz="0" w:space="0" w:color="auto"/>
                <w:left w:val="none" w:sz="0" w:space="0" w:color="auto"/>
                <w:bottom w:val="none" w:sz="0" w:space="0" w:color="auto"/>
                <w:right w:val="none" w:sz="0" w:space="0" w:color="auto"/>
              </w:divBdr>
            </w:div>
            <w:div w:id="348996333">
              <w:marLeft w:val="0"/>
              <w:marRight w:val="0"/>
              <w:marTop w:val="0"/>
              <w:marBottom w:val="0"/>
              <w:divBdr>
                <w:top w:val="none" w:sz="0" w:space="0" w:color="auto"/>
                <w:left w:val="none" w:sz="0" w:space="0" w:color="auto"/>
                <w:bottom w:val="none" w:sz="0" w:space="0" w:color="auto"/>
                <w:right w:val="none" w:sz="0" w:space="0" w:color="auto"/>
              </w:divBdr>
            </w:div>
            <w:div w:id="735396288">
              <w:marLeft w:val="0"/>
              <w:marRight w:val="0"/>
              <w:marTop w:val="0"/>
              <w:marBottom w:val="0"/>
              <w:divBdr>
                <w:top w:val="none" w:sz="0" w:space="0" w:color="auto"/>
                <w:left w:val="none" w:sz="0" w:space="0" w:color="auto"/>
                <w:bottom w:val="none" w:sz="0" w:space="0" w:color="auto"/>
                <w:right w:val="none" w:sz="0" w:space="0" w:color="auto"/>
              </w:divBdr>
            </w:div>
            <w:div w:id="2128619047">
              <w:marLeft w:val="0"/>
              <w:marRight w:val="0"/>
              <w:marTop w:val="0"/>
              <w:marBottom w:val="0"/>
              <w:divBdr>
                <w:top w:val="none" w:sz="0" w:space="0" w:color="auto"/>
                <w:left w:val="none" w:sz="0" w:space="0" w:color="auto"/>
                <w:bottom w:val="none" w:sz="0" w:space="0" w:color="auto"/>
                <w:right w:val="none" w:sz="0" w:space="0" w:color="auto"/>
              </w:divBdr>
            </w:div>
            <w:div w:id="71703932">
              <w:marLeft w:val="0"/>
              <w:marRight w:val="0"/>
              <w:marTop w:val="0"/>
              <w:marBottom w:val="0"/>
              <w:divBdr>
                <w:top w:val="none" w:sz="0" w:space="0" w:color="auto"/>
                <w:left w:val="none" w:sz="0" w:space="0" w:color="auto"/>
                <w:bottom w:val="none" w:sz="0" w:space="0" w:color="auto"/>
                <w:right w:val="none" w:sz="0" w:space="0" w:color="auto"/>
              </w:divBdr>
            </w:div>
            <w:div w:id="1084759000">
              <w:marLeft w:val="0"/>
              <w:marRight w:val="0"/>
              <w:marTop w:val="0"/>
              <w:marBottom w:val="0"/>
              <w:divBdr>
                <w:top w:val="none" w:sz="0" w:space="0" w:color="auto"/>
                <w:left w:val="none" w:sz="0" w:space="0" w:color="auto"/>
                <w:bottom w:val="none" w:sz="0" w:space="0" w:color="auto"/>
                <w:right w:val="none" w:sz="0" w:space="0" w:color="auto"/>
              </w:divBdr>
            </w:div>
          </w:divsChild>
        </w:div>
        <w:div w:id="1811560261">
          <w:marLeft w:val="0"/>
          <w:marRight w:val="0"/>
          <w:marTop w:val="0"/>
          <w:marBottom w:val="0"/>
          <w:divBdr>
            <w:top w:val="none" w:sz="0" w:space="0" w:color="auto"/>
            <w:left w:val="none" w:sz="0" w:space="0" w:color="auto"/>
            <w:bottom w:val="none" w:sz="0" w:space="0" w:color="auto"/>
            <w:right w:val="none" w:sz="0" w:space="0" w:color="auto"/>
          </w:divBdr>
          <w:divsChild>
            <w:div w:id="1147553571">
              <w:marLeft w:val="0"/>
              <w:marRight w:val="0"/>
              <w:marTop w:val="0"/>
              <w:marBottom w:val="0"/>
              <w:divBdr>
                <w:top w:val="none" w:sz="0" w:space="0" w:color="auto"/>
                <w:left w:val="none" w:sz="0" w:space="0" w:color="auto"/>
                <w:bottom w:val="none" w:sz="0" w:space="0" w:color="auto"/>
                <w:right w:val="none" w:sz="0" w:space="0" w:color="auto"/>
              </w:divBdr>
            </w:div>
            <w:div w:id="536627315">
              <w:marLeft w:val="0"/>
              <w:marRight w:val="0"/>
              <w:marTop w:val="0"/>
              <w:marBottom w:val="0"/>
              <w:divBdr>
                <w:top w:val="none" w:sz="0" w:space="0" w:color="auto"/>
                <w:left w:val="none" w:sz="0" w:space="0" w:color="auto"/>
                <w:bottom w:val="none" w:sz="0" w:space="0" w:color="auto"/>
                <w:right w:val="none" w:sz="0" w:space="0" w:color="auto"/>
              </w:divBdr>
            </w:div>
            <w:div w:id="334385043">
              <w:marLeft w:val="0"/>
              <w:marRight w:val="0"/>
              <w:marTop w:val="0"/>
              <w:marBottom w:val="0"/>
              <w:divBdr>
                <w:top w:val="none" w:sz="0" w:space="0" w:color="auto"/>
                <w:left w:val="none" w:sz="0" w:space="0" w:color="auto"/>
                <w:bottom w:val="none" w:sz="0" w:space="0" w:color="auto"/>
                <w:right w:val="none" w:sz="0" w:space="0" w:color="auto"/>
              </w:divBdr>
            </w:div>
            <w:div w:id="1326590822">
              <w:marLeft w:val="0"/>
              <w:marRight w:val="0"/>
              <w:marTop w:val="0"/>
              <w:marBottom w:val="0"/>
              <w:divBdr>
                <w:top w:val="none" w:sz="0" w:space="0" w:color="auto"/>
                <w:left w:val="none" w:sz="0" w:space="0" w:color="auto"/>
                <w:bottom w:val="none" w:sz="0" w:space="0" w:color="auto"/>
                <w:right w:val="none" w:sz="0" w:space="0" w:color="auto"/>
              </w:divBdr>
            </w:div>
            <w:div w:id="269776796">
              <w:marLeft w:val="0"/>
              <w:marRight w:val="0"/>
              <w:marTop w:val="0"/>
              <w:marBottom w:val="0"/>
              <w:divBdr>
                <w:top w:val="none" w:sz="0" w:space="0" w:color="auto"/>
                <w:left w:val="none" w:sz="0" w:space="0" w:color="auto"/>
                <w:bottom w:val="none" w:sz="0" w:space="0" w:color="auto"/>
                <w:right w:val="none" w:sz="0" w:space="0" w:color="auto"/>
              </w:divBdr>
            </w:div>
            <w:div w:id="988440760">
              <w:marLeft w:val="0"/>
              <w:marRight w:val="0"/>
              <w:marTop w:val="0"/>
              <w:marBottom w:val="0"/>
              <w:divBdr>
                <w:top w:val="none" w:sz="0" w:space="0" w:color="auto"/>
                <w:left w:val="none" w:sz="0" w:space="0" w:color="auto"/>
                <w:bottom w:val="none" w:sz="0" w:space="0" w:color="auto"/>
                <w:right w:val="none" w:sz="0" w:space="0" w:color="auto"/>
              </w:divBdr>
            </w:div>
            <w:div w:id="200829813">
              <w:marLeft w:val="0"/>
              <w:marRight w:val="0"/>
              <w:marTop w:val="0"/>
              <w:marBottom w:val="0"/>
              <w:divBdr>
                <w:top w:val="none" w:sz="0" w:space="0" w:color="auto"/>
                <w:left w:val="none" w:sz="0" w:space="0" w:color="auto"/>
                <w:bottom w:val="none" w:sz="0" w:space="0" w:color="auto"/>
                <w:right w:val="none" w:sz="0" w:space="0" w:color="auto"/>
              </w:divBdr>
            </w:div>
            <w:div w:id="2106413618">
              <w:marLeft w:val="0"/>
              <w:marRight w:val="0"/>
              <w:marTop w:val="0"/>
              <w:marBottom w:val="0"/>
              <w:divBdr>
                <w:top w:val="none" w:sz="0" w:space="0" w:color="auto"/>
                <w:left w:val="none" w:sz="0" w:space="0" w:color="auto"/>
                <w:bottom w:val="none" w:sz="0" w:space="0" w:color="auto"/>
                <w:right w:val="none" w:sz="0" w:space="0" w:color="auto"/>
              </w:divBdr>
            </w:div>
            <w:div w:id="1643150900">
              <w:marLeft w:val="0"/>
              <w:marRight w:val="0"/>
              <w:marTop w:val="0"/>
              <w:marBottom w:val="0"/>
              <w:divBdr>
                <w:top w:val="none" w:sz="0" w:space="0" w:color="auto"/>
                <w:left w:val="none" w:sz="0" w:space="0" w:color="auto"/>
                <w:bottom w:val="none" w:sz="0" w:space="0" w:color="auto"/>
                <w:right w:val="none" w:sz="0" w:space="0" w:color="auto"/>
              </w:divBdr>
            </w:div>
            <w:div w:id="1316567808">
              <w:marLeft w:val="0"/>
              <w:marRight w:val="0"/>
              <w:marTop w:val="0"/>
              <w:marBottom w:val="0"/>
              <w:divBdr>
                <w:top w:val="none" w:sz="0" w:space="0" w:color="auto"/>
                <w:left w:val="none" w:sz="0" w:space="0" w:color="auto"/>
                <w:bottom w:val="none" w:sz="0" w:space="0" w:color="auto"/>
                <w:right w:val="none" w:sz="0" w:space="0" w:color="auto"/>
              </w:divBdr>
            </w:div>
            <w:div w:id="17586345">
              <w:marLeft w:val="0"/>
              <w:marRight w:val="0"/>
              <w:marTop w:val="0"/>
              <w:marBottom w:val="0"/>
              <w:divBdr>
                <w:top w:val="none" w:sz="0" w:space="0" w:color="auto"/>
                <w:left w:val="none" w:sz="0" w:space="0" w:color="auto"/>
                <w:bottom w:val="none" w:sz="0" w:space="0" w:color="auto"/>
                <w:right w:val="none" w:sz="0" w:space="0" w:color="auto"/>
              </w:divBdr>
            </w:div>
            <w:div w:id="1716152473">
              <w:marLeft w:val="0"/>
              <w:marRight w:val="0"/>
              <w:marTop w:val="0"/>
              <w:marBottom w:val="0"/>
              <w:divBdr>
                <w:top w:val="none" w:sz="0" w:space="0" w:color="auto"/>
                <w:left w:val="none" w:sz="0" w:space="0" w:color="auto"/>
                <w:bottom w:val="none" w:sz="0" w:space="0" w:color="auto"/>
                <w:right w:val="none" w:sz="0" w:space="0" w:color="auto"/>
              </w:divBdr>
            </w:div>
            <w:div w:id="1669946867">
              <w:marLeft w:val="0"/>
              <w:marRight w:val="0"/>
              <w:marTop w:val="0"/>
              <w:marBottom w:val="0"/>
              <w:divBdr>
                <w:top w:val="none" w:sz="0" w:space="0" w:color="auto"/>
                <w:left w:val="none" w:sz="0" w:space="0" w:color="auto"/>
                <w:bottom w:val="none" w:sz="0" w:space="0" w:color="auto"/>
                <w:right w:val="none" w:sz="0" w:space="0" w:color="auto"/>
              </w:divBdr>
            </w:div>
            <w:div w:id="1250187">
              <w:marLeft w:val="0"/>
              <w:marRight w:val="0"/>
              <w:marTop w:val="0"/>
              <w:marBottom w:val="0"/>
              <w:divBdr>
                <w:top w:val="none" w:sz="0" w:space="0" w:color="auto"/>
                <w:left w:val="none" w:sz="0" w:space="0" w:color="auto"/>
                <w:bottom w:val="none" w:sz="0" w:space="0" w:color="auto"/>
                <w:right w:val="none" w:sz="0" w:space="0" w:color="auto"/>
              </w:divBdr>
            </w:div>
            <w:div w:id="971328886">
              <w:marLeft w:val="0"/>
              <w:marRight w:val="0"/>
              <w:marTop w:val="0"/>
              <w:marBottom w:val="0"/>
              <w:divBdr>
                <w:top w:val="none" w:sz="0" w:space="0" w:color="auto"/>
                <w:left w:val="none" w:sz="0" w:space="0" w:color="auto"/>
                <w:bottom w:val="none" w:sz="0" w:space="0" w:color="auto"/>
                <w:right w:val="none" w:sz="0" w:space="0" w:color="auto"/>
              </w:divBdr>
            </w:div>
            <w:div w:id="1349479749">
              <w:marLeft w:val="0"/>
              <w:marRight w:val="0"/>
              <w:marTop w:val="0"/>
              <w:marBottom w:val="0"/>
              <w:divBdr>
                <w:top w:val="none" w:sz="0" w:space="0" w:color="auto"/>
                <w:left w:val="none" w:sz="0" w:space="0" w:color="auto"/>
                <w:bottom w:val="none" w:sz="0" w:space="0" w:color="auto"/>
                <w:right w:val="none" w:sz="0" w:space="0" w:color="auto"/>
              </w:divBdr>
            </w:div>
            <w:div w:id="95834864">
              <w:marLeft w:val="0"/>
              <w:marRight w:val="0"/>
              <w:marTop w:val="0"/>
              <w:marBottom w:val="0"/>
              <w:divBdr>
                <w:top w:val="none" w:sz="0" w:space="0" w:color="auto"/>
                <w:left w:val="none" w:sz="0" w:space="0" w:color="auto"/>
                <w:bottom w:val="none" w:sz="0" w:space="0" w:color="auto"/>
                <w:right w:val="none" w:sz="0" w:space="0" w:color="auto"/>
              </w:divBdr>
            </w:div>
            <w:div w:id="1734770308">
              <w:marLeft w:val="0"/>
              <w:marRight w:val="0"/>
              <w:marTop w:val="0"/>
              <w:marBottom w:val="0"/>
              <w:divBdr>
                <w:top w:val="none" w:sz="0" w:space="0" w:color="auto"/>
                <w:left w:val="none" w:sz="0" w:space="0" w:color="auto"/>
                <w:bottom w:val="none" w:sz="0" w:space="0" w:color="auto"/>
                <w:right w:val="none" w:sz="0" w:space="0" w:color="auto"/>
              </w:divBdr>
            </w:div>
            <w:div w:id="968628068">
              <w:marLeft w:val="0"/>
              <w:marRight w:val="0"/>
              <w:marTop w:val="0"/>
              <w:marBottom w:val="0"/>
              <w:divBdr>
                <w:top w:val="none" w:sz="0" w:space="0" w:color="auto"/>
                <w:left w:val="none" w:sz="0" w:space="0" w:color="auto"/>
                <w:bottom w:val="none" w:sz="0" w:space="0" w:color="auto"/>
                <w:right w:val="none" w:sz="0" w:space="0" w:color="auto"/>
              </w:divBdr>
            </w:div>
          </w:divsChild>
        </w:div>
        <w:div w:id="302389912">
          <w:marLeft w:val="0"/>
          <w:marRight w:val="0"/>
          <w:marTop w:val="0"/>
          <w:marBottom w:val="0"/>
          <w:divBdr>
            <w:top w:val="none" w:sz="0" w:space="0" w:color="auto"/>
            <w:left w:val="none" w:sz="0" w:space="0" w:color="auto"/>
            <w:bottom w:val="none" w:sz="0" w:space="0" w:color="auto"/>
            <w:right w:val="none" w:sz="0" w:space="0" w:color="auto"/>
          </w:divBdr>
          <w:divsChild>
            <w:div w:id="314263521">
              <w:marLeft w:val="0"/>
              <w:marRight w:val="0"/>
              <w:marTop w:val="0"/>
              <w:marBottom w:val="0"/>
              <w:divBdr>
                <w:top w:val="none" w:sz="0" w:space="0" w:color="auto"/>
                <w:left w:val="none" w:sz="0" w:space="0" w:color="auto"/>
                <w:bottom w:val="none" w:sz="0" w:space="0" w:color="auto"/>
                <w:right w:val="none" w:sz="0" w:space="0" w:color="auto"/>
              </w:divBdr>
            </w:div>
            <w:div w:id="346948588">
              <w:marLeft w:val="0"/>
              <w:marRight w:val="0"/>
              <w:marTop w:val="0"/>
              <w:marBottom w:val="0"/>
              <w:divBdr>
                <w:top w:val="none" w:sz="0" w:space="0" w:color="auto"/>
                <w:left w:val="none" w:sz="0" w:space="0" w:color="auto"/>
                <w:bottom w:val="none" w:sz="0" w:space="0" w:color="auto"/>
                <w:right w:val="none" w:sz="0" w:space="0" w:color="auto"/>
              </w:divBdr>
            </w:div>
            <w:div w:id="591466">
              <w:marLeft w:val="0"/>
              <w:marRight w:val="0"/>
              <w:marTop w:val="0"/>
              <w:marBottom w:val="0"/>
              <w:divBdr>
                <w:top w:val="none" w:sz="0" w:space="0" w:color="auto"/>
                <w:left w:val="none" w:sz="0" w:space="0" w:color="auto"/>
                <w:bottom w:val="none" w:sz="0" w:space="0" w:color="auto"/>
                <w:right w:val="none" w:sz="0" w:space="0" w:color="auto"/>
              </w:divBdr>
            </w:div>
            <w:div w:id="416678484">
              <w:marLeft w:val="0"/>
              <w:marRight w:val="0"/>
              <w:marTop w:val="0"/>
              <w:marBottom w:val="0"/>
              <w:divBdr>
                <w:top w:val="none" w:sz="0" w:space="0" w:color="auto"/>
                <w:left w:val="none" w:sz="0" w:space="0" w:color="auto"/>
                <w:bottom w:val="none" w:sz="0" w:space="0" w:color="auto"/>
                <w:right w:val="none" w:sz="0" w:space="0" w:color="auto"/>
              </w:divBdr>
            </w:div>
            <w:div w:id="1343168992">
              <w:marLeft w:val="0"/>
              <w:marRight w:val="0"/>
              <w:marTop w:val="0"/>
              <w:marBottom w:val="0"/>
              <w:divBdr>
                <w:top w:val="none" w:sz="0" w:space="0" w:color="auto"/>
                <w:left w:val="none" w:sz="0" w:space="0" w:color="auto"/>
                <w:bottom w:val="none" w:sz="0" w:space="0" w:color="auto"/>
                <w:right w:val="none" w:sz="0" w:space="0" w:color="auto"/>
              </w:divBdr>
            </w:div>
            <w:div w:id="485364735">
              <w:marLeft w:val="0"/>
              <w:marRight w:val="0"/>
              <w:marTop w:val="0"/>
              <w:marBottom w:val="0"/>
              <w:divBdr>
                <w:top w:val="none" w:sz="0" w:space="0" w:color="auto"/>
                <w:left w:val="none" w:sz="0" w:space="0" w:color="auto"/>
                <w:bottom w:val="none" w:sz="0" w:space="0" w:color="auto"/>
                <w:right w:val="none" w:sz="0" w:space="0" w:color="auto"/>
              </w:divBdr>
            </w:div>
            <w:div w:id="964191046">
              <w:marLeft w:val="0"/>
              <w:marRight w:val="0"/>
              <w:marTop w:val="0"/>
              <w:marBottom w:val="0"/>
              <w:divBdr>
                <w:top w:val="none" w:sz="0" w:space="0" w:color="auto"/>
                <w:left w:val="none" w:sz="0" w:space="0" w:color="auto"/>
                <w:bottom w:val="none" w:sz="0" w:space="0" w:color="auto"/>
                <w:right w:val="none" w:sz="0" w:space="0" w:color="auto"/>
              </w:divBdr>
            </w:div>
            <w:div w:id="646281755">
              <w:marLeft w:val="0"/>
              <w:marRight w:val="0"/>
              <w:marTop w:val="0"/>
              <w:marBottom w:val="0"/>
              <w:divBdr>
                <w:top w:val="none" w:sz="0" w:space="0" w:color="auto"/>
                <w:left w:val="none" w:sz="0" w:space="0" w:color="auto"/>
                <w:bottom w:val="none" w:sz="0" w:space="0" w:color="auto"/>
                <w:right w:val="none" w:sz="0" w:space="0" w:color="auto"/>
              </w:divBdr>
            </w:div>
            <w:div w:id="2111006047">
              <w:marLeft w:val="0"/>
              <w:marRight w:val="0"/>
              <w:marTop w:val="0"/>
              <w:marBottom w:val="0"/>
              <w:divBdr>
                <w:top w:val="none" w:sz="0" w:space="0" w:color="auto"/>
                <w:left w:val="none" w:sz="0" w:space="0" w:color="auto"/>
                <w:bottom w:val="none" w:sz="0" w:space="0" w:color="auto"/>
                <w:right w:val="none" w:sz="0" w:space="0" w:color="auto"/>
              </w:divBdr>
            </w:div>
            <w:div w:id="544954553">
              <w:marLeft w:val="0"/>
              <w:marRight w:val="0"/>
              <w:marTop w:val="0"/>
              <w:marBottom w:val="0"/>
              <w:divBdr>
                <w:top w:val="none" w:sz="0" w:space="0" w:color="auto"/>
                <w:left w:val="none" w:sz="0" w:space="0" w:color="auto"/>
                <w:bottom w:val="none" w:sz="0" w:space="0" w:color="auto"/>
                <w:right w:val="none" w:sz="0" w:space="0" w:color="auto"/>
              </w:divBdr>
            </w:div>
            <w:div w:id="1266187517">
              <w:marLeft w:val="0"/>
              <w:marRight w:val="0"/>
              <w:marTop w:val="0"/>
              <w:marBottom w:val="0"/>
              <w:divBdr>
                <w:top w:val="none" w:sz="0" w:space="0" w:color="auto"/>
                <w:left w:val="none" w:sz="0" w:space="0" w:color="auto"/>
                <w:bottom w:val="none" w:sz="0" w:space="0" w:color="auto"/>
                <w:right w:val="none" w:sz="0" w:space="0" w:color="auto"/>
              </w:divBdr>
            </w:div>
            <w:div w:id="280574041">
              <w:marLeft w:val="0"/>
              <w:marRight w:val="0"/>
              <w:marTop w:val="0"/>
              <w:marBottom w:val="0"/>
              <w:divBdr>
                <w:top w:val="none" w:sz="0" w:space="0" w:color="auto"/>
                <w:left w:val="none" w:sz="0" w:space="0" w:color="auto"/>
                <w:bottom w:val="none" w:sz="0" w:space="0" w:color="auto"/>
                <w:right w:val="none" w:sz="0" w:space="0" w:color="auto"/>
              </w:divBdr>
            </w:div>
            <w:div w:id="1388798800">
              <w:marLeft w:val="0"/>
              <w:marRight w:val="0"/>
              <w:marTop w:val="0"/>
              <w:marBottom w:val="0"/>
              <w:divBdr>
                <w:top w:val="none" w:sz="0" w:space="0" w:color="auto"/>
                <w:left w:val="none" w:sz="0" w:space="0" w:color="auto"/>
                <w:bottom w:val="none" w:sz="0" w:space="0" w:color="auto"/>
                <w:right w:val="none" w:sz="0" w:space="0" w:color="auto"/>
              </w:divBdr>
            </w:div>
            <w:div w:id="247733435">
              <w:marLeft w:val="0"/>
              <w:marRight w:val="0"/>
              <w:marTop w:val="0"/>
              <w:marBottom w:val="0"/>
              <w:divBdr>
                <w:top w:val="none" w:sz="0" w:space="0" w:color="auto"/>
                <w:left w:val="none" w:sz="0" w:space="0" w:color="auto"/>
                <w:bottom w:val="none" w:sz="0" w:space="0" w:color="auto"/>
                <w:right w:val="none" w:sz="0" w:space="0" w:color="auto"/>
              </w:divBdr>
            </w:div>
            <w:div w:id="1156460305">
              <w:marLeft w:val="0"/>
              <w:marRight w:val="0"/>
              <w:marTop w:val="0"/>
              <w:marBottom w:val="0"/>
              <w:divBdr>
                <w:top w:val="none" w:sz="0" w:space="0" w:color="auto"/>
                <w:left w:val="none" w:sz="0" w:space="0" w:color="auto"/>
                <w:bottom w:val="none" w:sz="0" w:space="0" w:color="auto"/>
                <w:right w:val="none" w:sz="0" w:space="0" w:color="auto"/>
              </w:divBdr>
            </w:div>
            <w:div w:id="1028798255">
              <w:marLeft w:val="0"/>
              <w:marRight w:val="0"/>
              <w:marTop w:val="0"/>
              <w:marBottom w:val="0"/>
              <w:divBdr>
                <w:top w:val="none" w:sz="0" w:space="0" w:color="auto"/>
                <w:left w:val="none" w:sz="0" w:space="0" w:color="auto"/>
                <w:bottom w:val="none" w:sz="0" w:space="0" w:color="auto"/>
                <w:right w:val="none" w:sz="0" w:space="0" w:color="auto"/>
              </w:divBdr>
            </w:div>
            <w:div w:id="806358497">
              <w:marLeft w:val="0"/>
              <w:marRight w:val="0"/>
              <w:marTop w:val="0"/>
              <w:marBottom w:val="0"/>
              <w:divBdr>
                <w:top w:val="none" w:sz="0" w:space="0" w:color="auto"/>
                <w:left w:val="none" w:sz="0" w:space="0" w:color="auto"/>
                <w:bottom w:val="none" w:sz="0" w:space="0" w:color="auto"/>
                <w:right w:val="none" w:sz="0" w:space="0" w:color="auto"/>
              </w:divBdr>
            </w:div>
            <w:div w:id="2008243160">
              <w:marLeft w:val="0"/>
              <w:marRight w:val="0"/>
              <w:marTop w:val="0"/>
              <w:marBottom w:val="0"/>
              <w:divBdr>
                <w:top w:val="none" w:sz="0" w:space="0" w:color="auto"/>
                <w:left w:val="none" w:sz="0" w:space="0" w:color="auto"/>
                <w:bottom w:val="none" w:sz="0" w:space="0" w:color="auto"/>
                <w:right w:val="none" w:sz="0" w:space="0" w:color="auto"/>
              </w:divBdr>
            </w:div>
          </w:divsChild>
        </w:div>
        <w:div w:id="327565503">
          <w:marLeft w:val="0"/>
          <w:marRight w:val="0"/>
          <w:marTop w:val="0"/>
          <w:marBottom w:val="0"/>
          <w:divBdr>
            <w:top w:val="none" w:sz="0" w:space="0" w:color="auto"/>
            <w:left w:val="none" w:sz="0" w:space="0" w:color="auto"/>
            <w:bottom w:val="none" w:sz="0" w:space="0" w:color="auto"/>
            <w:right w:val="none" w:sz="0" w:space="0" w:color="auto"/>
          </w:divBdr>
          <w:divsChild>
            <w:div w:id="979457402">
              <w:marLeft w:val="0"/>
              <w:marRight w:val="0"/>
              <w:marTop w:val="0"/>
              <w:marBottom w:val="0"/>
              <w:divBdr>
                <w:top w:val="none" w:sz="0" w:space="0" w:color="auto"/>
                <w:left w:val="none" w:sz="0" w:space="0" w:color="auto"/>
                <w:bottom w:val="none" w:sz="0" w:space="0" w:color="auto"/>
                <w:right w:val="none" w:sz="0" w:space="0" w:color="auto"/>
              </w:divBdr>
            </w:div>
            <w:div w:id="1537428182">
              <w:marLeft w:val="0"/>
              <w:marRight w:val="0"/>
              <w:marTop w:val="0"/>
              <w:marBottom w:val="0"/>
              <w:divBdr>
                <w:top w:val="none" w:sz="0" w:space="0" w:color="auto"/>
                <w:left w:val="none" w:sz="0" w:space="0" w:color="auto"/>
                <w:bottom w:val="none" w:sz="0" w:space="0" w:color="auto"/>
                <w:right w:val="none" w:sz="0" w:space="0" w:color="auto"/>
              </w:divBdr>
            </w:div>
            <w:div w:id="579294932">
              <w:marLeft w:val="0"/>
              <w:marRight w:val="0"/>
              <w:marTop w:val="0"/>
              <w:marBottom w:val="0"/>
              <w:divBdr>
                <w:top w:val="none" w:sz="0" w:space="0" w:color="auto"/>
                <w:left w:val="none" w:sz="0" w:space="0" w:color="auto"/>
                <w:bottom w:val="none" w:sz="0" w:space="0" w:color="auto"/>
                <w:right w:val="none" w:sz="0" w:space="0" w:color="auto"/>
              </w:divBdr>
            </w:div>
            <w:div w:id="1538814400">
              <w:marLeft w:val="0"/>
              <w:marRight w:val="0"/>
              <w:marTop w:val="0"/>
              <w:marBottom w:val="0"/>
              <w:divBdr>
                <w:top w:val="none" w:sz="0" w:space="0" w:color="auto"/>
                <w:left w:val="none" w:sz="0" w:space="0" w:color="auto"/>
                <w:bottom w:val="none" w:sz="0" w:space="0" w:color="auto"/>
                <w:right w:val="none" w:sz="0" w:space="0" w:color="auto"/>
              </w:divBdr>
            </w:div>
            <w:div w:id="2006782212">
              <w:marLeft w:val="0"/>
              <w:marRight w:val="0"/>
              <w:marTop w:val="0"/>
              <w:marBottom w:val="0"/>
              <w:divBdr>
                <w:top w:val="none" w:sz="0" w:space="0" w:color="auto"/>
                <w:left w:val="none" w:sz="0" w:space="0" w:color="auto"/>
                <w:bottom w:val="none" w:sz="0" w:space="0" w:color="auto"/>
                <w:right w:val="none" w:sz="0" w:space="0" w:color="auto"/>
              </w:divBdr>
            </w:div>
            <w:div w:id="1202472249">
              <w:marLeft w:val="0"/>
              <w:marRight w:val="0"/>
              <w:marTop w:val="0"/>
              <w:marBottom w:val="0"/>
              <w:divBdr>
                <w:top w:val="none" w:sz="0" w:space="0" w:color="auto"/>
                <w:left w:val="none" w:sz="0" w:space="0" w:color="auto"/>
                <w:bottom w:val="none" w:sz="0" w:space="0" w:color="auto"/>
                <w:right w:val="none" w:sz="0" w:space="0" w:color="auto"/>
              </w:divBdr>
            </w:div>
            <w:div w:id="1085421485">
              <w:marLeft w:val="0"/>
              <w:marRight w:val="0"/>
              <w:marTop w:val="0"/>
              <w:marBottom w:val="0"/>
              <w:divBdr>
                <w:top w:val="none" w:sz="0" w:space="0" w:color="auto"/>
                <w:left w:val="none" w:sz="0" w:space="0" w:color="auto"/>
                <w:bottom w:val="none" w:sz="0" w:space="0" w:color="auto"/>
                <w:right w:val="none" w:sz="0" w:space="0" w:color="auto"/>
              </w:divBdr>
            </w:div>
            <w:div w:id="63383535">
              <w:marLeft w:val="0"/>
              <w:marRight w:val="0"/>
              <w:marTop w:val="0"/>
              <w:marBottom w:val="0"/>
              <w:divBdr>
                <w:top w:val="none" w:sz="0" w:space="0" w:color="auto"/>
                <w:left w:val="none" w:sz="0" w:space="0" w:color="auto"/>
                <w:bottom w:val="none" w:sz="0" w:space="0" w:color="auto"/>
                <w:right w:val="none" w:sz="0" w:space="0" w:color="auto"/>
              </w:divBdr>
            </w:div>
          </w:divsChild>
        </w:div>
        <w:div w:id="1910338324">
          <w:marLeft w:val="0"/>
          <w:marRight w:val="0"/>
          <w:marTop w:val="0"/>
          <w:marBottom w:val="0"/>
          <w:divBdr>
            <w:top w:val="none" w:sz="0" w:space="0" w:color="auto"/>
            <w:left w:val="none" w:sz="0" w:space="0" w:color="auto"/>
            <w:bottom w:val="none" w:sz="0" w:space="0" w:color="auto"/>
            <w:right w:val="none" w:sz="0" w:space="0" w:color="auto"/>
          </w:divBdr>
          <w:divsChild>
            <w:div w:id="636960715">
              <w:marLeft w:val="-75"/>
              <w:marRight w:val="0"/>
              <w:marTop w:val="30"/>
              <w:marBottom w:val="30"/>
              <w:divBdr>
                <w:top w:val="none" w:sz="0" w:space="0" w:color="auto"/>
                <w:left w:val="none" w:sz="0" w:space="0" w:color="auto"/>
                <w:bottom w:val="none" w:sz="0" w:space="0" w:color="auto"/>
                <w:right w:val="none" w:sz="0" w:space="0" w:color="auto"/>
              </w:divBdr>
              <w:divsChild>
                <w:div w:id="294603325">
                  <w:marLeft w:val="0"/>
                  <w:marRight w:val="0"/>
                  <w:marTop w:val="0"/>
                  <w:marBottom w:val="0"/>
                  <w:divBdr>
                    <w:top w:val="none" w:sz="0" w:space="0" w:color="auto"/>
                    <w:left w:val="none" w:sz="0" w:space="0" w:color="auto"/>
                    <w:bottom w:val="none" w:sz="0" w:space="0" w:color="auto"/>
                    <w:right w:val="none" w:sz="0" w:space="0" w:color="auto"/>
                  </w:divBdr>
                  <w:divsChild>
                    <w:div w:id="1813787272">
                      <w:marLeft w:val="0"/>
                      <w:marRight w:val="0"/>
                      <w:marTop w:val="0"/>
                      <w:marBottom w:val="0"/>
                      <w:divBdr>
                        <w:top w:val="none" w:sz="0" w:space="0" w:color="auto"/>
                        <w:left w:val="none" w:sz="0" w:space="0" w:color="auto"/>
                        <w:bottom w:val="none" w:sz="0" w:space="0" w:color="auto"/>
                        <w:right w:val="none" w:sz="0" w:space="0" w:color="auto"/>
                      </w:divBdr>
                    </w:div>
                  </w:divsChild>
                </w:div>
                <w:div w:id="1706782974">
                  <w:marLeft w:val="0"/>
                  <w:marRight w:val="0"/>
                  <w:marTop w:val="0"/>
                  <w:marBottom w:val="0"/>
                  <w:divBdr>
                    <w:top w:val="none" w:sz="0" w:space="0" w:color="auto"/>
                    <w:left w:val="none" w:sz="0" w:space="0" w:color="auto"/>
                    <w:bottom w:val="none" w:sz="0" w:space="0" w:color="auto"/>
                    <w:right w:val="none" w:sz="0" w:space="0" w:color="auto"/>
                  </w:divBdr>
                  <w:divsChild>
                    <w:div w:id="735590960">
                      <w:marLeft w:val="0"/>
                      <w:marRight w:val="0"/>
                      <w:marTop w:val="0"/>
                      <w:marBottom w:val="0"/>
                      <w:divBdr>
                        <w:top w:val="none" w:sz="0" w:space="0" w:color="auto"/>
                        <w:left w:val="none" w:sz="0" w:space="0" w:color="auto"/>
                        <w:bottom w:val="none" w:sz="0" w:space="0" w:color="auto"/>
                        <w:right w:val="none" w:sz="0" w:space="0" w:color="auto"/>
                      </w:divBdr>
                    </w:div>
                  </w:divsChild>
                </w:div>
                <w:div w:id="1510291352">
                  <w:marLeft w:val="0"/>
                  <w:marRight w:val="0"/>
                  <w:marTop w:val="0"/>
                  <w:marBottom w:val="0"/>
                  <w:divBdr>
                    <w:top w:val="none" w:sz="0" w:space="0" w:color="auto"/>
                    <w:left w:val="none" w:sz="0" w:space="0" w:color="auto"/>
                    <w:bottom w:val="none" w:sz="0" w:space="0" w:color="auto"/>
                    <w:right w:val="none" w:sz="0" w:space="0" w:color="auto"/>
                  </w:divBdr>
                  <w:divsChild>
                    <w:div w:id="1675298370">
                      <w:marLeft w:val="0"/>
                      <w:marRight w:val="0"/>
                      <w:marTop w:val="0"/>
                      <w:marBottom w:val="0"/>
                      <w:divBdr>
                        <w:top w:val="none" w:sz="0" w:space="0" w:color="auto"/>
                        <w:left w:val="none" w:sz="0" w:space="0" w:color="auto"/>
                        <w:bottom w:val="none" w:sz="0" w:space="0" w:color="auto"/>
                        <w:right w:val="none" w:sz="0" w:space="0" w:color="auto"/>
                      </w:divBdr>
                    </w:div>
                    <w:div w:id="260261665">
                      <w:marLeft w:val="0"/>
                      <w:marRight w:val="0"/>
                      <w:marTop w:val="0"/>
                      <w:marBottom w:val="0"/>
                      <w:divBdr>
                        <w:top w:val="none" w:sz="0" w:space="0" w:color="auto"/>
                        <w:left w:val="none" w:sz="0" w:space="0" w:color="auto"/>
                        <w:bottom w:val="none" w:sz="0" w:space="0" w:color="auto"/>
                        <w:right w:val="none" w:sz="0" w:space="0" w:color="auto"/>
                      </w:divBdr>
                    </w:div>
                  </w:divsChild>
                </w:div>
                <w:div w:id="368722305">
                  <w:marLeft w:val="0"/>
                  <w:marRight w:val="0"/>
                  <w:marTop w:val="0"/>
                  <w:marBottom w:val="0"/>
                  <w:divBdr>
                    <w:top w:val="none" w:sz="0" w:space="0" w:color="auto"/>
                    <w:left w:val="none" w:sz="0" w:space="0" w:color="auto"/>
                    <w:bottom w:val="none" w:sz="0" w:space="0" w:color="auto"/>
                    <w:right w:val="none" w:sz="0" w:space="0" w:color="auto"/>
                  </w:divBdr>
                  <w:divsChild>
                    <w:div w:id="1716614032">
                      <w:marLeft w:val="0"/>
                      <w:marRight w:val="0"/>
                      <w:marTop w:val="0"/>
                      <w:marBottom w:val="0"/>
                      <w:divBdr>
                        <w:top w:val="none" w:sz="0" w:space="0" w:color="auto"/>
                        <w:left w:val="none" w:sz="0" w:space="0" w:color="auto"/>
                        <w:bottom w:val="none" w:sz="0" w:space="0" w:color="auto"/>
                        <w:right w:val="none" w:sz="0" w:space="0" w:color="auto"/>
                      </w:divBdr>
                    </w:div>
                  </w:divsChild>
                </w:div>
                <w:div w:id="321272910">
                  <w:marLeft w:val="0"/>
                  <w:marRight w:val="0"/>
                  <w:marTop w:val="0"/>
                  <w:marBottom w:val="0"/>
                  <w:divBdr>
                    <w:top w:val="none" w:sz="0" w:space="0" w:color="auto"/>
                    <w:left w:val="none" w:sz="0" w:space="0" w:color="auto"/>
                    <w:bottom w:val="none" w:sz="0" w:space="0" w:color="auto"/>
                    <w:right w:val="none" w:sz="0" w:space="0" w:color="auto"/>
                  </w:divBdr>
                  <w:divsChild>
                    <w:div w:id="2106654948">
                      <w:marLeft w:val="0"/>
                      <w:marRight w:val="0"/>
                      <w:marTop w:val="0"/>
                      <w:marBottom w:val="0"/>
                      <w:divBdr>
                        <w:top w:val="none" w:sz="0" w:space="0" w:color="auto"/>
                        <w:left w:val="none" w:sz="0" w:space="0" w:color="auto"/>
                        <w:bottom w:val="none" w:sz="0" w:space="0" w:color="auto"/>
                        <w:right w:val="none" w:sz="0" w:space="0" w:color="auto"/>
                      </w:divBdr>
                    </w:div>
                    <w:div w:id="977149207">
                      <w:marLeft w:val="0"/>
                      <w:marRight w:val="0"/>
                      <w:marTop w:val="0"/>
                      <w:marBottom w:val="0"/>
                      <w:divBdr>
                        <w:top w:val="none" w:sz="0" w:space="0" w:color="auto"/>
                        <w:left w:val="none" w:sz="0" w:space="0" w:color="auto"/>
                        <w:bottom w:val="none" w:sz="0" w:space="0" w:color="auto"/>
                        <w:right w:val="none" w:sz="0" w:space="0" w:color="auto"/>
                      </w:divBdr>
                    </w:div>
                  </w:divsChild>
                </w:div>
                <w:div w:id="366758900">
                  <w:marLeft w:val="0"/>
                  <w:marRight w:val="0"/>
                  <w:marTop w:val="0"/>
                  <w:marBottom w:val="0"/>
                  <w:divBdr>
                    <w:top w:val="none" w:sz="0" w:space="0" w:color="auto"/>
                    <w:left w:val="none" w:sz="0" w:space="0" w:color="auto"/>
                    <w:bottom w:val="none" w:sz="0" w:space="0" w:color="auto"/>
                    <w:right w:val="none" w:sz="0" w:space="0" w:color="auto"/>
                  </w:divBdr>
                  <w:divsChild>
                    <w:div w:id="127095724">
                      <w:marLeft w:val="0"/>
                      <w:marRight w:val="0"/>
                      <w:marTop w:val="0"/>
                      <w:marBottom w:val="0"/>
                      <w:divBdr>
                        <w:top w:val="none" w:sz="0" w:space="0" w:color="auto"/>
                        <w:left w:val="none" w:sz="0" w:space="0" w:color="auto"/>
                        <w:bottom w:val="none" w:sz="0" w:space="0" w:color="auto"/>
                        <w:right w:val="none" w:sz="0" w:space="0" w:color="auto"/>
                      </w:divBdr>
                    </w:div>
                  </w:divsChild>
                </w:div>
                <w:div w:id="1898542503">
                  <w:marLeft w:val="0"/>
                  <w:marRight w:val="0"/>
                  <w:marTop w:val="0"/>
                  <w:marBottom w:val="0"/>
                  <w:divBdr>
                    <w:top w:val="none" w:sz="0" w:space="0" w:color="auto"/>
                    <w:left w:val="none" w:sz="0" w:space="0" w:color="auto"/>
                    <w:bottom w:val="none" w:sz="0" w:space="0" w:color="auto"/>
                    <w:right w:val="none" w:sz="0" w:space="0" w:color="auto"/>
                  </w:divBdr>
                  <w:divsChild>
                    <w:div w:id="2136750400">
                      <w:marLeft w:val="0"/>
                      <w:marRight w:val="0"/>
                      <w:marTop w:val="0"/>
                      <w:marBottom w:val="0"/>
                      <w:divBdr>
                        <w:top w:val="none" w:sz="0" w:space="0" w:color="auto"/>
                        <w:left w:val="none" w:sz="0" w:space="0" w:color="auto"/>
                        <w:bottom w:val="none" w:sz="0" w:space="0" w:color="auto"/>
                        <w:right w:val="none" w:sz="0" w:space="0" w:color="auto"/>
                      </w:divBdr>
                    </w:div>
                  </w:divsChild>
                </w:div>
                <w:div w:id="739639773">
                  <w:marLeft w:val="0"/>
                  <w:marRight w:val="0"/>
                  <w:marTop w:val="0"/>
                  <w:marBottom w:val="0"/>
                  <w:divBdr>
                    <w:top w:val="none" w:sz="0" w:space="0" w:color="auto"/>
                    <w:left w:val="none" w:sz="0" w:space="0" w:color="auto"/>
                    <w:bottom w:val="none" w:sz="0" w:space="0" w:color="auto"/>
                    <w:right w:val="none" w:sz="0" w:space="0" w:color="auto"/>
                  </w:divBdr>
                  <w:divsChild>
                    <w:div w:id="6591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3313">
          <w:marLeft w:val="0"/>
          <w:marRight w:val="0"/>
          <w:marTop w:val="0"/>
          <w:marBottom w:val="0"/>
          <w:divBdr>
            <w:top w:val="none" w:sz="0" w:space="0" w:color="auto"/>
            <w:left w:val="none" w:sz="0" w:space="0" w:color="auto"/>
            <w:bottom w:val="none" w:sz="0" w:space="0" w:color="auto"/>
            <w:right w:val="none" w:sz="0" w:space="0" w:color="auto"/>
          </w:divBdr>
        </w:div>
        <w:div w:id="769425044">
          <w:marLeft w:val="0"/>
          <w:marRight w:val="0"/>
          <w:marTop w:val="0"/>
          <w:marBottom w:val="0"/>
          <w:divBdr>
            <w:top w:val="none" w:sz="0" w:space="0" w:color="auto"/>
            <w:left w:val="none" w:sz="0" w:space="0" w:color="auto"/>
            <w:bottom w:val="none" w:sz="0" w:space="0" w:color="auto"/>
            <w:right w:val="none" w:sz="0" w:space="0" w:color="auto"/>
          </w:divBdr>
        </w:div>
        <w:div w:id="845749464">
          <w:marLeft w:val="0"/>
          <w:marRight w:val="0"/>
          <w:marTop w:val="0"/>
          <w:marBottom w:val="0"/>
          <w:divBdr>
            <w:top w:val="none" w:sz="0" w:space="0" w:color="auto"/>
            <w:left w:val="none" w:sz="0" w:space="0" w:color="auto"/>
            <w:bottom w:val="none" w:sz="0" w:space="0" w:color="auto"/>
            <w:right w:val="none" w:sz="0" w:space="0" w:color="auto"/>
          </w:divBdr>
        </w:div>
        <w:div w:id="532884252">
          <w:marLeft w:val="0"/>
          <w:marRight w:val="0"/>
          <w:marTop w:val="0"/>
          <w:marBottom w:val="0"/>
          <w:divBdr>
            <w:top w:val="none" w:sz="0" w:space="0" w:color="auto"/>
            <w:left w:val="none" w:sz="0" w:space="0" w:color="auto"/>
            <w:bottom w:val="none" w:sz="0" w:space="0" w:color="auto"/>
            <w:right w:val="none" w:sz="0" w:space="0" w:color="auto"/>
          </w:divBdr>
        </w:div>
        <w:div w:id="1619530154">
          <w:marLeft w:val="0"/>
          <w:marRight w:val="0"/>
          <w:marTop w:val="0"/>
          <w:marBottom w:val="0"/>
          <w:divBdr>
            <w:top w:val="none" w:sz="0" w:space="0" w:color="auto"/>
            <w:left w:val="none" w:sz="0" w:space="0" w:color="auto"/>
            <w:bottom w:val="none" w:sz="0" w:space="0" w:color="auto"/>
            <w:right w:val="none" w:sz="0" w:space="0" w:color="auto"/>
          </w:divBdr>
        </w:div>
      </w:divsChild>
    </w:div>
    <w:div w:id="1183592168">
      <w:bodyDiv w:val="1"/>
      <w:marLeft w:val="0"/>
      <w:marRight w:val="0"/>
      <w:marTop w:val="0"/>
      <w:marBottom w:val="0"/>
      <w:divBdr>
        <w:top w:val="none" w:sz="0" w:space="0" w:color="auto"/>
        <w:left w:val="none" w:sz="0" w:space="0" w:color="auto"/>
        <w:bottom w:val="none" w:sz="0" w:space="0" w:color="auto"/>
        <w:right w:val="none" w:sz="0" w:space="0" w:color="auto"/>
      </w:divBdr>
      <w:divsChild>
        <w:div w:id="994185462">
          <w:marLeft w:val="0"/>
          <w:marRight w:val="0"/>
          <w:marTop w:val="0"/>
          <w:marBottom w:val="0"/>
          <w:divBdr>
            <w:top w:val="none" w:sz="0" w:space="0" w:color="auto"/>
            <w:left w:val="none" w:sz="0" w:space="0" w:color="auto"/>
            <w:bottom w:val="none" w:sz="0" w:space="0" w:color="auto"/>
            <w:right w:val="none" w:sz="0" w:space="0" w:color="auto"/>
          </w:divBdr>
          <w:divsChild>
            <w:div w:id="232930280">
              <w:marLeft w:val="0"/>
              <w:marRight w:val="0"/>
              <w:marTop w:val="0"/>
              <w:marBottom w:val="0"/>
              <w:divBdr>
                <w:top w:val="none" w:sz="0" w:space="0" w:color="auto"/>
                <w:left w:val="none" w:sz="0" w:space="0" w:color="auto"/>
                <w:bottom w:val="none" w:sz="0" w:space="0" w:color="auto"/>
                <w:right w:val="none" w:sz="0" w:space="0" w:color="auto"/>
              </w:divBdr>
              <w:divsChild>
                <w:div w:id="217938669">
                  <w:marLeft w:val="0"/>
                  <w:marRight w:val="0"/>
                  <w:marTop w:val="0"/>
                  <w:marBottom w:val="0"/>
                  <w:divBdr>
                    <w:top w:val="none" w:sz="0" w:space="0" w:color="auto"/>
                    <w:left w:val="none" w:sz="0" w:space="0" w:color="auto"/>
                    <w:bottom w:val="none" w:sz="0" w:space="0" w:color="auto"/>
                    <w:right w:val="none" w:sz="0" w:space="0" w:color="auto"/>
                  </w:divBdr>
                  <w:divsChild>
                    <w:div w:id="1168328489">
                      <w:marLeft w:val="0"/>
                      <w:marRight w:val="0"/>
                      <w:marTop w:val="0"/>
                      <w:marBottom w:val="0"/>
                      <w:divBdr>
                        <w:top w:val="none" w:sz="0" w:space="0" w:color="auto"/>
                        <w:left w:val="none" w:sz="0" w:space="0" w:color="auto"/>
                        <w:bottom w:val="none" w:sz="0" w:space="0" w:color="auto"/>
                        <w:right w:val="none" w:sz="0" w:space="0" w:color="auto"/>
                      </w:divBdr>
                      <w:divsChild>
                        <w:div w:id="540485583">
                          <w:marLeft w:val="0"/>
                          <w:marRight w:val="0"/>
                          <w:marTop w:val="0"/>
                          <w:marBottom w:val="0"/>
                          <w:divBdr>
                            <w:top w:val="none" w:sz="0" w:space="0" w:color="auto"/>
                            <w:left w:val="none" w:sz="0" w:space="0" w:color="auto"/>
                            <w:bottom w:val="none" w:sz="0" w:space="0" w:color="auto"/>
                            <w:right w:val="none" w:sz="0" w:space="0" w:color="auto"/>
                          </w:divBdr>
                          <w:divsChild>
                            <w:div w:id="391462243">
                              <w:marLeft w:val="0"/>
                              <w:marRight w:val="0"/>
                              <w:marTop w:val="0"/>
                              <w:marBottom w:val="0"/>
                              <w:divBdr>
                                <w:top w:val="none" w:sz="0" w:space="0" w:color="auto"/>
                                <w:left w:val="none" w:sz="0" w:space="0" w:color="auto"/>
                                <w:bottom w:val="none" w:sz="0" w:space="0" w:color="auto"/>
                                <w:right w:val="none" w:sz="0" w:space="0" w:color="auto"/>
                              </w:divBdr>
                              <w:divsChild>
                                <w:div w:id="17273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chealth.vic.gov.au/funding/how-to-apply-for-a-grant?keywords=stakeholder%20portal" TargetMode="External"/><Relationship Id="rId18" Type="http://schemas.openxmlformats.org/officeDocument/2006/relationships/hyperlink" Target="https://www.vichealth.vic.gov.au/about-us/vichealth-policies/statement-commitment-safety-and-wellbeing-children-and-young-peopl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ichealth.vic.gov.au/funding/vaping-prevention-grants" TargetMode="External"/><Relationship Id="rId7" Type="http://schemas.openxmlformats.org/officeDocument/2006/relationships/webSettings" Target="webSettings.xml"/><Relationship Id="rId12" Type="http://schemas.openxmlformats.org/officeDocument/2006/relationships/hyperlink" Target="https://vichealth.my.site.com/s/login/?ec=302&amp;startURL=%2Fs%2F" TargetMode="External"/><Relationship Id="rId17" Type="http://schemas.openxmlformats.org/officeDocument/2006/relationships/hyperlink" Target="https://www.vichealth.vic.gov.au/media/6089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ichealth.vic.gov.au/media/60901" TargetMode="External"/><Relationship Id="rId20" Type="http://schemas.openxmlformats.org/officeDocument/2006/relationships/hyperlink" Target="https://www.vichealth.vic.gov.au/vaping/influencing-gen-vape-summary-repor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health.vic.gov.au/media/60906"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vichealth.vic.gov.au/about-us/vichealth-policies/harmful-industry-relationship-funding-and-procurement-polic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vichealth.vic.gov.au/resources/information-all-funding-applicants" TargetMode="External"/><Relationship Id="rId19" Type="http://schemas.openxmlformats.org/officeDocument/2006/relationships/hyperlink" Target="https://www.vichealth.vic.gov.au/search/vichealth-harmful-industry-relationship-funding-and-procurement-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health.my.site.com/s/login/?ec=302&amp;startURL=%2Fs%2F"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owston\Downloads\VH%20Letterhead_email.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7F8285"/>
      </a:dk2>
      <a:lt2>
        <a:srgbClr val="E7E6E6"/>
      </a:lt2>
      <a:accent1>
        <a:srgbClr val="0058FF"/>
      </a:accent1>
      <a:accent2>
        <a:srgbClr val="FFAFFF"/>
      </a:accent2>
      <a:accent3>
        <a:srgbClr val="FF4609"/>
      </a:accent3>
      <a:accent4>
        <a:srgbClr val="E2FF4C"/>
      </a:accent4>
      <a:accent5>
        <a:srgbClr val="147840"/>
      </a:accent5>
      <a:accent6>
        <a:srgbClr val="45F78E"/>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7c1071-e4ca-4540-a512-8d4ae8dab8b4" xsi:nil="true"/>
    <lcf76f155ced4ddcb4097134ff3c332f xmlns="43225649-c2ff-4fd4-ba33-2cc7afe3ff7b">
      <Terms xmlns="http://schemas.microsoft.com/office/infopath/2007/PartnerControls"/>
    </lcf76f155ced4ddcb4097134ff3c332f>
    <User xmlns="43225649-c2ff-4fd4-ba33-2cc7afe3ff7b" xsi:nil="true"/>
    <_ip_UnifiedCompliancePolicyUIAction xmlns="http://schemas.microsoft.com/sharepoint/v3" xsi:nil="true"/>
    <Statusofform xmlns="43225649-c2ff-4fd4-ba33-2cc7afe3ff7b" xsi:nil="true"/>
    <_ip_UnifiedCompliancePolicyProperties xmlns="http://schemas.microsoft.com/sharepoint/v3" xsi:nil="true"/>
    <Usability xmlns="43225649-c2ff-4fd4-ba33-2cc7afe3ff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25" ma:contentTypeDescription="Create a new document." ma:contentTypeScope="" ma:versionID="fcb95fc0d24bcc6de119e030388a1e2f">
  <xsd:schema xmlns:xsd="http://www.w3.org/2001/XMLSchema" xmlns:xs="http://www.w3.org/2001/XMLSchema" xmlns:p="http://schemas.microsoft.com/office/2006/metadata/properties" xmlns:ns1="http://schemas.microsoft.com/sharepoint/v3" xmlns:ns2="43225649-c2ff-4fd4-ba33-2cc7afe3ff7b" xmlns:ns3="a66ab9b2-59d5-49b7-871f-cb366316d9b5" xmlns:ns4="547c1071-e4ca-4540-a512-8d4ae8dab8b4" targetNamespace="http://schemas.microsoft.com/office/2006/metadata/properties" ma:root="true" ma:fieldsID="c907a227aedc56d6768a9e4c3251b10d" ns1:_="" ns2:_="" ns3:_="" ns4:_="">
    <xsd:import namespace="http://schemas.microsoft.com/sharepoint/v3"/>
    <xsd:import namespace="43225649-c2ff-4fd4-ba33-2cc7afe3ff7b"/>
    <xsd:import namespace="a66ab9b2-59d5-49b7-871f-cb366316d9b5"/>
    <xsd:import namespace="547c1071-e4ca-4540-a512-8d4ae8dab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Statusofform" minOccurs="0"/>
                <xsd:element ref="ns2:MediaServiceObjectDetectorVersions" minOccurs="0"/>
                <xsd:element ref="ns2:Usability"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8f246-c5f7-4551-ac08-75da75ba7127" ma:termSetId="09814cd3-568e-fe90-9814-8d621ff8fb84" ma:anchorId="fba54fb3-c3e1-fe81-a776-ca4b69148c4d" ma:open="true" ma:isKeyword="false">
      <xsd:complexType>
        <xsd:sequence>
          <xsd:element ref="pc:Terms" minOccurs="0" maxOccurs="1"/>
        </xsd:sequence>
      </xsd:complexType>
    </xsd:element>
    <xsd:element name="Statusofform" ma:index="27" nillable="true" ma:displayName="Status of form" ma:format="Dropdown" ma:internalName="Statusofform">
      <xsd:simpleType>
        <xsd:restriction base="dms:Choice">
          <xsd:enumeration value="Ready for approval"/>
          <xsd:enumeration value="Approved"/>
          <xsd:enumeration value="Not ready for approval"/>
          <xsd:enumeration value="More info needed"/>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Usability" ma:index="29" nillable="true" ma:displayName="Status" ma:description="Flagging if document is current or outdated" ma:format="Dropdown" ma:internalName="Usability">
      <xsd:simpleType>
        <xsd:restriction base="dms:Choice">
          <xsd:enumeration value="OUTDATED"/>
          <xsd:enumeration value="CURRENT"/>
          <xsd:enumeration value="PROCESS"/>
          <xsd:enumeration value="PAUSED"/>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dca32c0-28c9-4dcb-812d-f180b340b9ab}" ma:internalName="TaxCatchAll" ma:showField="CatchAllData" ma:web="a66ab9b2-59d5-49b7-871f-cb366316d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6B973-EA1C-4402-8C8F-566232D5B96A}">
  <ds:schemaRefs>
    <ds:schemaRef ds:uri="http://schemas.microsoft.com/office/2006/metadata/properties"/>
    <ds:schemaRef ds:uri="http://schemas.microsoft.com/office/infopath/2007/PartnerControls"/>
    <ds:schemaRef ds:uri="547c1071-e4ca-4540-a512-8d4ae8dab8b4"/>
    <ds:schemaRef ds:uri="43225649-c2ff-4fd4-ba33-2cc7afe3ff7b"/>
    <ds:schemaRef ds:uri="http://schemas.microsoft.com/sharepoint/v3"/>
  </ds:schemaRefs>
</ds:datastoreItem>
</file>

<file path=customXml/itemProps2.xml><?xml version="1.0" encoding="utf-8"?>
<ds:datastoreItem xmlns:ds="http://schemas.openxmlformats.org/officeDocument/2006/customXml" ds:itemID="{D84A13B4-B78F-4C11-AFEC-80F4F974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DBC32-89DB-4B62-B398-A088901BC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VH Letterhead_email</Template>
  <TotalTime>4</TotalTime>
  <Pages>10</Pages>
  <Words>3040</Words>
  <Characters>17331</Characters>
  <Application>Microsoft Office Word</Application>
  <DocSecurity>0</DocSecurity>
  <Lines>144</Lines>
  <Paragraphs>40</Paragraphs>
  <ScaleCrop>false</ScaleCrop>
  <Company>Vic Health</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 letterhead email</dc:title>
  <dc:creator>Jo Crowston</dc:creator>
  <cp:keywords/>
  <cp:lastModifiedBy>Ravi Teja</cp:lastModifiedBy>
  <cp:revision>29</cp:revision>
  <cp:lastPrinted>2021-03-23T03:08:00Z</cp:lastPrinted>
  <dcterms:created xsi:type="dcterms:W3CDTF">2024-02-08T04:52:00Z</dcterms:created>
  <dcterms:modified xsi:type="dcterms:W3CDTF">2024-03-05T04:53:00Z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0x01010087F045148F39554EA5E66C65E4503528</vt:lpwstr>
  </property>
  <property fmtid="{D5CDD505-2E9C-101B-9397-08002B2CF9AE}" pid="3" name="Document Owner">
    <vt:lpwstr/>
  </property>
  <property fmtid="{D5CDD505-2E9C-101B-9397-08002B2CF9AE}" pid="4" name="TaxKeyword">
    <vt:lpwstr/>
  </property>
  <property fmtid="{D5CDD505-2E9C-101B-9397-08002B2CF9AE}" pid="5" name="Topic">
    <vt:lpwstr>142;#Branding|5bced7d7-b195-458d-b0c8-d862fd385135</vt:lpwstr>
  </property>
  <property fmtid="{D5CDD505-2E9C-101B-9397-08002B2CF9AE}" pid="6" name="Year">
    <vt:lpwstr/>
  </property>
  <property fmtid="{D5CDD505-2E9C-101B-9397-08002B2CF9AE}" pid="7" name="Month">
    <vt:lpwstr/>
  </property>
  <property fmtid="{D5CDD505-2E9C-101B-9397-08002B2CF9AE}" pid="8" name="Document Status">
    <vt:lpwstr>276;#Issued|99a509be-c7e1-4a3e-8789-fa82d1a0704e</vt:lpwstr>
  </property>
  <property fmtid="{D5CDD505-2E9C-101B-9397-08002B2CF9AE}" pid="9" name="DocumentType">
    <vt:lpwstr>94;#Template|16adfa52-57d2-494f-a469-84b6e4ba151a</vt:lpwstr>
  </property>
  <property fmtid="{D5CDD505-2E9C-101B-9397-08002B2CF9AE}" pid="10" name="OrganisationUnit">
    <vt:lpwstr>199;#ICT ＆ Information Management|b04d5805-bc9b-414c-8b32-5e9c1c30f312</vt:lpwstr>
  </property>
  <property fmtid="{D5CDD505-2E9C-101B-9397-08002B2CF9AE}" pid="11" name="DisposalClass">
    <vt:lpwstr/>
  </property>
  <property fmtid="{D5CDD505-2E9C-101B-9397-08002B2CF9AE}" pid="12" name="BusinessClassification">
    <vt:lpwstr>171;#Branding|fed7b962-cc6b-4e6a-b4f8-47ed05d3b73b</vt:lpwstr>
  </property>
  <property fmtid="{D5CDD505-2E9C-101B-9397-08002B2CF9AE}" pid="13" name="pf8c6c1d45f84765a4586bf364c03f34">
    <vt:lpwstr>Branding|fed7b962-cc6b-4e6a-b4f8-47ed05d3b73b</vt:lpwstr>
  </property>
  <property fmtid="{D5CDD505-2E9C-101B-9397-08002B2CF9AE}" pid="14" name="QC Document Owner">
    <vt:lpwstr>200;#Information Coordinator|6dec003e-597f-4317-bcd3-215048e6c345</vt:lpwstr>
  </property>
  <property fmtid="{D5CDD505-2E9C-101B-9397-08002B2CF9AE}" pid="15" name="ClassificationContentMarkingHeaderShapeIds">
    <vt:lpwstr>1,15041731,4d57ed5d,c805fc5</vt:lpwstr>
  </property>
  <property fmtid="{D5CDD505-2E9C-101B-9397-08002B2CF9AE}" pid="16" name="ClassificationContentMarkingHeaderFontProps">
    <vt:lpwstr>#000000,10,Calibri</vt:lpwstr>
  </property>
  <property fmtid="{D5CDD505-2E9C-101B-9397-08002B2CF9AE}" pid="17" name="ClassificationContentMarkingHeaderText">
    <vt:lpwstr>OFFICIAL</vt:lpwstr>
  </property>
  <property fmtid="{D5CDD505-2E9C-101B-9397-08002B2CF9AE}" pid="18" name="ClassificationContentMarkingFooterShapeIds">
    <vt:lpwstr>4,9a330e4,49c5c8be,2c1aeb50</vt:lpwstr>
  </property>
  <property fmtid="{D5CDD505-2E9C-101B-9397-08002B2CF9AE}" pid="19" name="ClassificationContentMarkingFooterFontProps">
    <vt:lpwstr>#000000,10,Calibri</vt:lpwstr>
  </property>
  <property fmtid="{D5CDD505-2E9C-101B-9397-08002B2CF9AE}" pid="20" name="ClassificationContentMarkingFooterText">
    <vt:lpwstr>OFFICIAL</vt:lpwstr>
  </property>
  <property fmtid="{D5CDD505-2E9C-101B-9397-08002B2CF9AE}" pid="21" name="MSIP_Label_157a26ee-c833-4c59-b5f8-12e581c34a33_Enabled">
    <vt:lpwstr>true</vt:lpwstr>
  </property>
  <property fmtid="{D5CDD505-2E9C-101B-9397-08002B2CF9AE}" pid="22" name="MSIP_Label_157a26ee-c833-4c59-b5f8-12e581c34a33_SetDate">
    <vt:lpwstr>2024-02-08T04:52:20Z</vt:lpwstr>
  </property>
  <property fmtid="{D5CDD505-2E9C-101B-9397-08002B2CF9AE}" pid="23" name="MSIP_Label_157a26ee-c833-4c59-b5f8-12e581c34a33_Method">
    <vt:lpwstr>Standard</vt:lpwstr>
  </property>
  <property fmtid="{D5CDD505-2E9C-101B-9397-08002B2CF9AE}" pid="24" name="MSIP_Label_157a26ee-c833-4c59-b5f8-12e581c34a33_Name">
    <vt:lpwstr>OFFICIAL</vt:lpwstr>
  </property>
  <property fmtid="{D5CDD505-2E9C-101B-9397-08002B2CF9AE}" pid="25" name="MSIP_Label_157a26ee-c833-4c59-b5f8-12e581c34a33_SiteId">
    <vt:lpwstr>7a928964-2e45-446d-b627-6e3a00389297</vt:lpwstr>
  </property>
  <property fmtid="{D5CDD505-2E9C-101B-9397-08002B2CF9AE}" pid="26" name="MSIP_Label_157a26ee-c833-4c59-b5f8-12e581c34a33_ActionId">
    <vt:lpwstr>b87a87c9-ddb5-4916-ab63-2ff6e86a125b</vt:lpwstr>
  </property>
  <property fmtid="{D5CDD505-2E9C-101B-9397-08002B2CF9AE}" pid="27" name="MSIP_Label_157a26ee-c833-4c59-b5f8-12e581c34a33_ContentBits">
    <vt:lpwstr>3</vt:lpwstr>
  </property>
  <property fmtid="{D5CDD505-2E9C-101B-9397-08002B2CF9AE}" pid="28" name="MediaServiceImageTags">
    <vt:lpwstr/>
  </property>
</Properties>
</file>